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AE" w:rsidRDefault="000215AE" w:rsidP="000215AE">
      <w:pPr>
        <w:spacing w:after="0"/>
        <w:jc w:val="center"/>
        <w:rPr>
          <w:rFonts w:ascii="Times New Roman" w:hAnsi="Times New Roman"/>
          <w:b/>
          <w:sz w:val="24"/>
          <w:szCs w:val="24"/>
        </w:rPr>
      </w:pPr>
      <w:r>
        <w:rPr>
          <w:rFonts w:ascii="Times New Roman" w:hAnsi="Times New Roman"/>
          <w:b/>
          <w:sz w:val="24"/>
          <w:szCs w:val="24"/>
        </w:rPr>
        <w:t>JONIŠKIO R. SKAISTGIRIO GIMNAZIJOS 2022</w:t>
      </w:r>
      <w:r w:rsidR="00CF1169">
        <w:rPr>
          <w:rFonts w:ascii="Times New Roman" w:hAnsi="Times New Roman"/>
          <w:b/>
          <w:sz w:val="24"/>
          <w:szCs w:val="24"/>
        </w:rPr>
        <w:t>-2023</w:t>
      </w:r>
      <w:r>
        <w:rPr>
          <w:rFonts w:ascii="Times New Roman" w:hAnsi="Times New Roman"/>
          <w:b/>
          <w:sz w:val="24"/>
          <w:szCs w:val="24"/>
        </w:rPr>
        <w:t xml:space="preserve"> METŲ VEIKLOS PRIORITETAS</w:t>
      </w:r>
    </w:p>
    <w:p w:rsidR="000215AE" w:rsidRDefault="000215AE" w:rsidP="000215AE">
      <w:pPr>
        <w:spacing w:after="0"/>
        <w:jc w:val="center"/>
        <w:rPr>
          <w:rFonts w:ascii="Times New Roman" w:hAnsi="Times New Roman"/>
          <w:b/>
          <w:sz w:val="24"/>
          <w:szCs w:val="24"/>
        </w:rPr>
      </w:pPr>
    </w:p>
    <w:p w:rsidR="000215AE" w:rsidRDefault="000215AE" w:rsidP="000215AE">
      <w:pPr>
        <w:spacing w:after="0"/>
        <w:jc w:val="center"/>
        <w:rPr>
          <w:rFonts w:ascii="Times New Roman" w:hAnsi="Times New Roman"/>
          <w:b/>
          <w:sz w:val="24"/>
          <w:szCs w:val="24"/>
        </w:rPr>
      </w:pPr>
    </w:p>
    <w:p w:rsidR="000215AE" w:rsidRDefault="000215AE" w:rsidP="000215AE">
      <w:pPr>
        <w:spacing w:after="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2022</w:t>
      </w:r>
      <w:r w:rsidR="00CF1169">
        <w:rPr>
          <w:rFonts w:ascii="Times New Roman" w:hAnsi="Times New Roman"/>
          <w:sz w:val="24"/>
          <w:szCs w:val="24"/>
        </w:rPr>
        <w:t>-2023</w:t>
      </w:r>
      <w:r>
        <w:rPr>
          <w:rFonts w:ascii="Times New Roman" w:hAnsi="Times New Roman"/>
          <w:sz w:val="24"/>
          <w:szCs w:val="24"/>
        </w:rPr>
        <w:t xml:space="preserve"> metų Gimnazijos veiklos prioritetas -  ugdymo(</w:t>
      </w:r>
      <w:proofErr w:type="spellStart"/>
      <w:r>
        <w:rPr>
          <w:rFonts w:ascii="Times New Roman" w:hAnsi="Times New Roman"/>
          <w:sz w:val="24"/>
          <w:szCs w:val="24"/>
        </w:rPr>
        <w:t>si</w:t>
      </w:r>
      <w:proofErr w:type="spellEnd"/>
      <w:r>
        <w:rPr>
          <w:rFonts w:ascii="Times New Roman" w:hAnsi="Times New Roman"/>
          <w:sz w:val="24"/>
          <w:szCs w:val="24"/>
        </w:rPr>
        <w:t>) kokybės kiekvienam užtikrinimas, palanki ugdymo(</w:t>
      </w:r>
      <w:proofErr w:type="spellStart"/>
      <w:r>
        <w:rPr>
          <w:rFonts w:ascii="Times New Roman" w:hAnsi="Times New Roman"/>
          <w:sz w:val="24"/>
          <w:szCs w:val="24"/>
        </w:rPr>
        <w:t>si</w:t>
      </w:r>
      <w:proofErr w:type="spellEnd"/>
      <w:r>
        <w:rPr>
          <w:rFonts w:ascii="Times New Roman" w:hAnsi="Times New Roman"/>
          <w:sz w:val="24"/>
          <w:szCs w:val="24"/>
        </w:rPr>
        <w:t>) aplinka, reflektavimo kultūra. Deklaruojamu prioritetu siekiame akcentuoti tris veiklos aspektus.</w:t>
      </w:r>
    </w:p>
    <w:p w:rsidR="000215AE" w:rsidRDefault="000215AE" w:rsidP="000215AE">
      <w:pPr>
        <w:spacing w:after="0"/>
        <w:jc w:val="both"/>
        <w:rPr>
          <w:rFonts w:ascii="Times New Roman" w:hAnsi="Times New Roman"/>
          <w:sz w:val="24"/>
          <w:szCs w:val="24"/>
        </w:rPr>
      </w:pPr>
      <w:r>
        <w:rPr>
          <w:rFonts w:ascii="Times New Roman" w:hAnsi="Times New Roman"/>
          <w:sz w:val="24"/>
          <w:szCs w:val="24"/>
        </w:rPr>
        <w:t xml:space="preserve">  Ugdymo(</w:t>
      </w:r>
      <w:proofErr w:type="spellStart"/>
      <w:r>
        <w:rPr>
          <w:rFonts w:ascii="Times New Roman" w:hAnsi="Times New Roman"/>
          <w:sz w:val="24"/>
          <w:szCs w:val="24"/>
        </w:rPr>
        <w:t>si</w:t>
      </w:r>
      <w:proofErr w:type="spellEnd"/>
      <w:r>
        <w:rPr>
          <w:rFonts w:ascii="Times New Roman" w:hAnsi="Times New Roman"/>
          <w:sz w:val="24"/>
          <w:szCs w:val="24"/>
        </w:rPr>
        <w:t>) kokybės kiekvienam užtikrinimas apima visas gimnazijoje vykdomas ugdymo programas: ikimokyklinio, priešmokyklinio, pradinio, pagrindinio ir vidurinio. Siekiama nuolat tobulinti ugdymo(</w:t>
      </w:r>
      <w:proofErr w:type="spellStart"/>
      <w:r>
        <w:rPr>
          <w:rFonts w:ascii="Times New Roman" w:hAnsi="Times New Roman"/>
          <w:sz w:val="24"/>
          <w:szCs w:val="24"/>
        </w:rPr>
        <w:t>si</w:t>
      </w:r>
      <w:proofErr w:type="spellEnd"/>
      <w:r>
        <w:rPr>
          <w:rFonts w:ascii="Times New Roman" w:hAnsi="Times New Roman"/>
          <w:sz w:val="24"/>
          <w:szCs w:val="24"/>
        </w:rPr>
        <w:t>) kokybę, aktualizuojant socialinės atsakomybės už įtraukiojo ugdymo būtinumą teoriniu ir praktiniu užtikrinimo lygmeniu. Tai orientuoja mokyklą kurti vidinę ugdymo(</w:t>
      </w:r>
      <w:proofErr w:type="spellStart"/>
      <w:r>
        <w:rPr>
          <w:rFonts w:ascii="Times New Roman" w:hAnsi="Times New Roman"/>
          <w:sz w:val="24"/>
          <w:szCs w:val="24"/>
        </w:rPr>
        <w:t>si</w:t>
      </w:r>
      <w:proofErr w:type="spellEnd"/>
      <w:r>
        <w:rPr>
          <w:rFonts w:ascii="Times New Roman" w:hAnsi="Times New Roman"/>
          <w:sz w:val="24"/>
          <w:szCs w:val="24"/>
        </w:rPr>
        <w:t xml:space="preserve">) kokybės kiekvienam užtikrinimo kultūrą, atliepiančią visuomenės, asmens, švietimo sistemos poreikius, jos įgyvendinimas siejamas su nuolatinio tobulėjimo paieškomis. </w:t>
      </w:r>
    </w:p>
    <w:p w:rsidR="000215AE" w:rsidRDefault="000215AE" w:rsidP="000215AE">
      <w:pPr>
        <w:spacing w:after="0"/>
        <w:jc w:val="both"/>
        <w:rPr>
          <w:rFonts w:ascii="Times New Roman" w:hAnsi="Times New Roman"/>
          <w:sz w:val="24"/>
          <w:szCs w:val="24"/>
        </w:rPr>
      </w:pPr>
      <w:r>
        <w:rPr>
          <w:rFonts w:ascii="Times New Roman" w:hAnsi="Times New Roman"/>
          <w:sz w:val="24"/>
          <w:szCs w:val="24"/>
        </w:rPr>
        <w:t xml:space="preserve">  Palanki ugdymo(</w:t>
      </w:r>
      <w:proofErr w:type="spellStart"/>
      <w:r>
        <w:rPr>
          <w:rFonts w:ascii="Times New Roman" w:hAnsi="Times New Roman"/>
          <w:sz w:val="24"/>
          <w:szCs w:val="24"/>
        </w:rPr>
        <w:t>si</w:t>
      </w:r>
      <w:proofErr w:type="spellEnd"/>
      <w:r>
        <w:rPr>
          <w:rFonts w:ascii="Times New Roman" w:hAnsi="Times New Roman"/>
          <w:sz w:val="24"/>
          <w:szCs w:val="24"/>
        </w:rPr>
        <w:t>) aplinka yra santykių, asmeninio tobulėjimo ir sistemos stabilumo dimensijų visuma. Per naujų aplinkų mokykloje kūrimą, sudaromos galimybės formuotis bendradarbiavimui, mokinių įgalinimas aukštesniems mokymosi siekiams. Asmeninis tobulėjimas yra iššūkių, atitinkančių mokinio gebėjimus ir jo interesų lauką, įveikimas. Stabilumas ir kaita turi proporcingai suponuoti ugdymo procesą, kai tarp pokyčių ir rutinos yra užtikrinama pusiausvyra.</w:t>
      </w:r>
    </w:p>
    <w:p w:rsidR="000215AE" w:rsidRDefault="000215AE" w:rsidP="000215AE">
      <w:pPr>
        <w:spacing w:after="0"/>
        <w:jc w:val="both"/>
        <w:rPr>
          <w:rFonts w:ascii="Times New Roman" w:hAnsi="Times New Roman"/>
          <w:sz w:val="24"/>
          <w:szCs w:val="24"/>
        </w:rPr>
      </w:pPr>
      <w:r>
        <w:rPr>
          <w:rFonts w:ascii="Times New Roman" w:hAnsi="Times New Roman"/>
          <w:sz w:val="24"/>
          <w:szCs w:val="24"/>
        </w:rPr>
        <w:t xml:space="preserve">  Reflektavimo kultūra, kai </w:t>
      </w:r>
      <w:proofErr w:type="spellStart"/>
      <w:r>
        <w:rPr>
          <w:rFonts w:ascii="Times New Roman" w:hAnsi="Times New Roman"/>
          <w:sz w:val="24"/>
          <w:szCs w:val="24"/>
        </w:rPr>
        <w:t>reflektyvus</w:t>
      </w:r>
      <w:proofErr w:type="spellEnd"/>
      <w:r>
        <w:rPr>
          <w:rFonts w:ascii="Times New Roman" w:hAnsi="Times New Roman"/>
          <w:sz w:val="24"/>
          <w:szCs w:val="24"/>
        </w:rPr>
        <w:t xml:space="preserve"> mokymas(</w:t>
      </w:r>
      <w:proofErr w:type="spellStart"/>
      <w:r>
        <w:rPr>
          <w:rFonts w:ascii="Times New Roman" w:hAnsi="Times New Roman"/>
          <w:sz w:val="24"/>
          <w:szCs w:val="24"/>
        </w:rPr>
        <w:t>is</w:t>
      </w:r>
      <w:proofErr w:type="spellEnd"/>
      <w:r>
        <w:rPr>
          <w:rFonts w:ascii="Times New Roman" w:hAnsi="Times New Roman"/>
          <w:sz w:val="24"/>
          <w:szCs w:val="24"/>
        </w:rPr>
        <w:t>) tampa kasdiene praktika.  Reflektuodami mes pažįstame save, pažvelgiame į tą pačią problemą iš įvairių perspektyvų, apmąstome ne tik teigiamą, bet ir neigiamą patirtį, suvokdami savo silpnąsias ir stipriąsias sritis. Mokiniams svarbu patirti, jog mokymasis turi jiems prasmę, ugdytojas turi pajusti, kokia jo darbo prasmė.  Ugdymo(</w:t>
      </w:r>
      <w:proofErr w:type="spellStart"/>
      <w:r>
        <w:rPr>
          <w:rFonts w:ascii="Times New Roman" w:hAnsi="Times New Roman"/>
          <w:sz w:val="24"/>
          <w:szCs w:val="24"/>
        </w:rPr>
        <w:t>si</w:t>
      </w:r>
      <w:proofErr w:type="spellEnd"/>
      <w:r>
        <w:rPr>
          <w:rFonts w:ascii="Times New Roman" w:hAnsi="Times New Roman"/>
          <w:sz w:val="24"/>
          <w:szCs w:val="24"/>
        </w:rPr>
        <w:t xml:space="preserve">) procesas įvardijamas kaip mokytojo ir kartu mokinio, gyvenamo pasaulio konstravimas, atrandant galimybes, mokantis iš savo patirties bei „kaupiant“ ją. Kuriamos sąlygos reflektavimui, kurio esminiai elementai – teorinės žinios, asmens patirtis, mąstymas, emocijos, veiksmai ir vertybės socialiniame kontekste, kuriame asmuo gyvena.  </w:t>
      </w:r>
    </w:p>
    <w:p w:rsidR="000215AE" w:rsidRDefault="000215AE" w:rsidP="000215AE">
      <w:pPr>
        <w:spacing w:after="0"/>
        <w:jc w:val="both"/>
        <w:rPr>
          <w:rFonts w:ascii="Times New Roman" w:hAnsi="Times New Roman"/>
          <w:sz w:val="24"/>
          <w:szCs w:val="24"/>
        </w:rPr>
      </w:pPr>
      <w:r>
        <w:rPr>
          <w:rFonts w:ascii="Times New Roman" w:hAnsi="Times New Roman"/>
          <w:sz w:val="24"/>
          <w:szCs w:val="24"/>
        </w:rPr>
        <w:t xml:space="preserve">   Gimnazijos veiklos prioriteto įgyvendinimas, rezultato numatymas, aptarimas bei įsivertinimas turi atsispindėti 2022</w:t>
      </w:r>
      <w:r w:rsidR="00CF1169">
        <w:rPr>
          <w:rFonts w:ascii="Times New Roman" w:hAnsi="Times New Roman"/>
          <w:sz w:val="24"/>
          <w:szCs w:val="24"/>
        </w:rPr>
        <w:t>-2023</w:t>
      </w:r>
      <w:bookmarkStart w:id="0" w:name="_GoBack"/>
      <w:bookmarkEnd w:id="0"/>
      <w:r>
        <w:rPr>
          <w:rFonts w:ascii="Times New Roman" w:hAnsi="Times New Roman"/>
          <w:sz w:val="24"/>
          <w:szCs w:val="24"/>
        </w:rPr>
        <w:t xml:space="preserve"> metų planavimo dokumentuose.</w:t>
      </w:r>
    </w:p>
    <w:p w:rsidR="000215AE" w:rsidRDefault="000215AE" w:rsidP="000215AE">
      <w:pPr>
        <w:spacing w:after="0"/>
        <w:jc w:val="both"/>
        <w:rPr>
          <w:rFonts w:ascii="Times New Roman" w:hAnsi="Times New Roman"/>
          <w:sz w:val="24"/>
          <w:szCs w:val="24"/>
        </w:rPr>
      </w:pPr>
    </w:p>
    <w:p w:rsidR="000215AE" w:rsidRDefault="000215AE" w:rsidP="000215AE">
      <w:pPr>
        <w:spacing w:after="0"/>
        <w:jc w:val="both"/>
        <w:rPr>
          <w:rFonts w:ascii="Times New Roman" w:hAnsi="Times New Roman"/>
          <w:sz w:val="24"/>
          <w:szCs w:val="24"/>
        </w:rPr>
      </w:pPr>
    </w:p>
    <w:p w:rsidR="000215AE" w:rsidRDefault="000215AE" w:rsidP="000215AE">
      <w:pPr>
        <w:spacing w:after="0"/>
        <w:jc w:val="both"/>
        <w:rPr>
          <w:rFonts w:ascii="Times New Roman" w:hAnsi="Times New Roman"/>
          <w:sz w:val="24"/>
          <w:szCs w:val="24"/>
        </w:rPr>
      </w:pPr>
      <w:r>
        <w:rPr>
          <w:rFonts w:ascii="Times New Roman" w:hAnsi="Times New Roman"/>
          <w:sz w:val="24"/>
          <w:szCs w:val="24"/>
        </w:rPr>
        <w:t xml:space="preserve"> </w:t>
      </w:r>
    </w:p>
    <w:p w:rsidR="000215AE" w:rsidRDefault="000215AE" w:rsidP="000215AE">
      <w:pPr>
        <w:spacing w:after="0"/>
        <w:jc w:val="both"/>
        <w:rPr>
          <w:rFonts w:ascii="Times New Roman" w:hAnsi="Times New Roman"/>
          <w:sz w:val="24"/>
          <w:szCs w:val="24"/>
        </w:rPr>
      </w:pPr>
    </w:p>
    <w:p w:rsidR="000215AE" w:rsidRDefault="000215AE" w:rsidP="000215AE">
      <w:pPr>
        <w:spacing w:after="0"/>
        <w:jc w:val="both"/>
        <w:rPr>
          <w:rFonts w:ascii="Times New Roman" w:hAnsi="Times New Roman"/>
          <w:sz w:val="24"/>
          <w:szCs w:val="24"/>
        </w:rPr>
      </w:pPr>
    </w:p>
    <w:p w:rsidR="000215AE" w:rsidRDefault="000215AE" w:rsidP="000215AE">
      <w:pPr>
        <w:spacing w:after="0"/>
        <w:jc w:val="both"/>
        <w:rPr>
          <w:rFonts w:ascii="Times New Roman" w:hAnsi="Times New Roman"/>
          <w:sz w:val="24"/>
          <w:szCs w:val="24"/>
        </w:rPr>
      </w:pPr>
    </w:p>
    <w:p w:rsidR="000215AE" w:rsidRDefault="000215AE" w:rsidP="000215AE">
      <w:pPr>
        <w:spacing w:after="0"/>
        <w:jc w:val="both"/>
        <w:rPr>
          <w:rFonts w:ascii="Times New Roman" w:hAnsi="Times New Roman"/>
          <w:sz w:val="24"/>
          <w:szCs w:val="24"/>
        </w:rPr>
      </w:pPr>
      <w:r>
        <w:rPr>
          <w:rFonts w:ascii="Times New Roman" w:hAnsi="Times New Roman"/>
          <w:sz w:val="24"/>
          <w:szCs w:val="24"/>
        </w:rPr>
        <w:t xml:space="preserve">Gimnazijos direktorė                                                                               Edita </w:t>
      </w:r>
      <w:proofErr w:type="spellStart"/>
      <w:r>
        <w:rPr>
          <w:rFonts w:ascii="Times New Roman" w:hAnsi="Times New Roman"/>
          <w:sz w:val="24"/>
          <w:szCs w:val="24"/>
        </w:rPr>
        <w:t>Aukselienė</w:t>
      </w:r>
      <w:proofErr w:type="spellEnd"/>
    </w:p>
    <w:p w:rsidR="00087BB9" w:rsidRDefault="00087BB9"/>
    <w:sectPr w:rsidR="00087BB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AE"/>
    <w:rsid w:val="000215AE"/>
    <w:rsid w:val="00087BB9"/>
    <w:rsid w:val="00CF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1FB5"/>
  <w15:chartTrackingRefBased/>
  <w15:docId w15:val="{7F2B1126-1B18-499A-9817-C05702DD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15AE"/>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43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1452</Words>
  <Characters>828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37061</dc:creator>
  <cp:keywords/>
  <dc:description/>
  <cp:lastModifiedBy>37061</cp:lastModifiedBy>
  <cp:revision>2</cp:revision>
  <dcterms:created xsi:type="dcterms:W3CDTF">2023-02-23T15:29:00Z</dcterms:created>
  <dcterms:modified xsi:type="dcterms:W3CDTF">2023-02-23T15:29:00Z</dcterms:modified>
</cp:coreProperties>
</file>