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45" w:rsidRDefault="009421D0"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7545">
        <w:rPr>
          <w:rFonts w:ascii="Times New Roman" w:hAnsi="Times New Roman" w:cs="Times New Roman"/>
          <w:sz w:val="24"/>
          <w:szCs w:val="24"/>
        </w:rPr>
        <w:t>P</w:t>
      </w:r>
      <w:r w:rsidR="00AE3273">
        <w:rPr>
          <w:rFonts w:ascii="Times New Roman" w:hAnsi="Times New Roman" w:cs="Times New Roman"/>
          <w:sz w:val="24"/>
          <w:szCs w:val="24"/>
        </w:rPr>
        <w:t xml:space="preserve">RITARTA </w:t>
      </w:r>
    </w:p>
    <w:p w:rsidR="00C87545" w:rsidRDefault="009421D0"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3273">
        <w:rPr>
          <w:rFonts w:ascii="Times New Roman" w:hAnsi="Times New Roman" w:cs="Times New Roman"/>
          <w:sz w:val="24"/>
          <w:szCs w:val="24"/>
        </w:rPr>
        <w:t xml:space="preserve">Joniškio rajono savivaldybės </w:t>
      </w:r>
    </w:p>
    <w:p w:rsidR="00C87545" w:rsidRDefault="009421D0"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C87545">
        <w:rPr>
          <w:rFonts w:ascii="Times New Roman" w:hAnsi="Times New Roman" w:cs="Times New Roman"/>
          <w:sz w:val="24"/>
          <w:szCs w:val="24"/>
        </w:rPr>
        <w:t xml:space="preserve">dministracijos direktoriaus  </w:t>
      </w:r>
    </w:p>
    <w:p w:rsidR="00C87545" w:rsidRDefault="009421D0"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7545">
        <w:rPr>
          <w:rFonts w:ascii="Times New Roman" w:hAnsi="Times New Roman" w:cs="Times New Roman"/>
          <w:sz w:val="24"/>
          <w:szCs w:val="24"/>
        </w:rPr>
        <w:t xml:space="preserve">2018 m. kovo </w:t>
      </w:r>
      <w:r>
        <w:rPr>
          <w:rFonts w:ascii="Times New Roman" w:hAnsi="Times New Roman" w:cs="Times New Roman"/>
          <w:sz w:val="24"/>
          <w:szCs w:val="24"/>
        </w:rPr>
        <w:t>2</w:t>
      </w:r>
      <w:r w:rsidR="00C87545">
        <w:rPr>
          <w:rFonts w:ascii="Times New Roman" w:hAnsi="Times New Roman" w:cs="Times New Roman"/>
          <w:sz w:val="24"/>
          <w:szCs w:val="24"/>
        </w:rPr>
        <w:t xml:space="preserve"> d. įsakymu Nr.</w:t>
      </w:r>
      <w:r w:rsidR="00C93932">
        <w:rPr>
          <w:rFonts w:ascii="Times New Roman" w:hAnsi="Times New Roman" w:cs="Times New Roman"/>
          <w:sz w:val="24"/>
          <w:szCs w:val="24"/>
        </w:rPr>
        <w:t xml:space="preserve"> </w:t>
      </w:r>
      <w:r w:rsidR="00956F4E">
        <w:rPr>
          <w:rFonts w:ascii="Times New Roman" w:hAnsi="Times New Roman" w:cs="Times New Roman"/>
          <w:sz w:val="24"/>
          <w:szCs w:val="24"/>
        </w:rPr>
        <w:t>A-222</w:t>
      </w:r>
    </w:p>
    <w:p w:rsidR="00012BDA" w:rsidRDefault="00012BDA" w:rsidP="009421D0">
      <w:pPr>
        <w:spacing w:after="0"/>
        <w:rPr>
          <w:rFonts w:ascii="Times New Roman" w:hAnsi="Times New Roman" w:cs="Times New Roman"/>
          <w:sz w:val="24"/>
          <w:szCs w:val="24"/>
        </w:rPr>
      </w:pPr>
    </w:p>
    <w:p w:rsidR="00012BDA" w:rsidRDefault="00012BDA"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rsidR="00012BDA" w:rsidRDefault="00012BDA"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Joniškio r. Skaistgirio gimnazijos</w:t>
      </w:r>
    </w:p>
    <w:p w:rsidR="009421D0" w:rsidRDefault="00012BDA"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direktoriaus 2018 m. kovo 5 d. </w:t>
      </w:r>
    </w:p>
    <w:p w:rsidR="00012BDA" w:rsidRDefault="00012BDA" w:rsidP="009421D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įsakymu Nr. V-48</w:t>
      </w:r>
      <w:bookmarkStart w:id="0" w:name="_GoBack"/>
      <w:bookmarkEnd w:id="0"/>
    </w:p>
    <w:p w:rsidR="00012BDA" w:rsidRDefault="00012BDA" w:rsidP="009421D0">
      <w:pPr>
        <w:spacing w:after="0"/>
        <w:rPr>
          <w:rFonts w:ascii="Times New Roman" w:hAnsi="Times New Roman" w:cs="Times New Roman"/>
          <w:sz w:val="24"/>
          <w:szCs w:val="24"/>
        </w:rPr>
      </w:pPr>
    </w:p>
    <w:p w:rsidR="0071743F" w:rsidRDefault="00C573E5" w:rsidP="006F6091">
      <w:pPr>
        <w:spacing w:after="0"/>
        <w:jc w:val="center"/>
        <w:rPr>
          <w:rFonts w:ascii="Times New Roman" w:hAnsi="Times New Roman" w:cs="Times New Roman"/>
          <w:b/>
          <w:sz w:val="24"/>
          <w:szCs w:val="24"/>
        </w:rPr>
      </w:pPr>
      <w:r w:rsidRPr="00C573E5">
        <w:rPr>
          <w:rFonts w:ascii="Times New Roman" w:hAnsi="Times New Roman" w:cs="Times New Roman"/>
          <w:b/>
          <w:sz w:val="24"/>
          <w:szCs w:val="24"/>
        </w:rPr>
        <w:t xml:space="preserve">JONIŠKIO R. SKAISTGIRIO GIMNAZIJOS </w:t>
      </w:r>
    </w:p>
    <w:p w:rsidR="00C573E5" w:rsidRDefault="00C573E5" w:rsidP="006F6091">
      <w:pPr>
        <w:spacing w:after="0"/>
        <w:jc w:val="center"/>
        <w:rPr>
          <w:rFonts w:ascii="Times New Roman" w:hAnsi="Times New Roman" w:cs="Times New Roman"/>
          <w:b/>
          <w:sz w:val="24"/>
          <w:szCs w:val="24"/>
        </w:rPr>
      </w:pPr>
      <w:r w:rsidRPr="00C573E5">
        <w:rPr>
          <w:rFonts w:ascii="Times New Roman" w:hAnsi="Times New Roman" w:cs="Times New Roman"/>
          <w:b/>
          <w:sz w:val="24"/>
          <w:szCs w:val="24"/>
        </w:rPr>
        <w:t>2018–2020 M</w:t>
      </w:r>
      <w:r w:rsidR="00BE6AA7">
        <w:rPr>
          <w:rFonts w:ascii="Times New Roman" w:hAnsi="Times New Roman" w:cs="Times New Roman"/>
          <w:b/>
          <w:sz w:val="24"/>
          <w:szCs w:val="24"/>
        </w:rPr>
        <w:t>ETŲ</w:t>
      </w:r>
      <w:r w:rsidRPr="00C573E5">
        <w:rPr>
          <w:rFonts w:ascii="Times New Roman" w:hAnsi="Times New Roman" w:cs="Times New Roman"/>
          <w:b/>
          <w:sz w:val="24"/>
          <w:szCs w:val="24"/>
        </w:rPr>
        <w:t xml:space="preserve"> STRATEGINIS VEIKLOS</w:t>
      </w:r>
      <w:r w:rsidR="00BE6AA7">
        <w:rPr>
          <w:rFonts w:ascii="Times New Roman" w:hAnsi="Times New Roman" w:cs="Times New Roman"/>
          <w:b/>
          <w:sz w:val="24"/>
          <w:szCs w:val="24"/>
        </w:rPr>
        <w:t xml:space="preserve"> </w:t>
      </w:r>
      <w:r w:rsidRPr="00C573E5">
        <w:rPr>
          <w:rFonts w:ascii="Times New Roman" w:hAnsi="Times New Roman" w:cs="Times New Roman"/>
          <w:b/>
          <w:sz w:val="24"/>
          <w:szCs w:val="24"/>
        </w:rPr>
        <w:t>PLANAS</w:t>
      </w:r>
    </w:p>
    <w:p w:rsidR="00A25AD2" w:rsidRPr="00C573E5" w:rsidRDefault="00A25AD2" w:rsidP="006F6091">
      <w:pPr>
        <w:spacing w:after="0"/>
        <w:jc w:val="center"/>
        <w:rPr>
          <w:rFonts w:ascii="Times New Roman" w:hAnsi="Times New Roman" w:cs="Times New Roman"/>
          <w:b/>
          <w:sz w:val="24"/>
          <w:szCs w:val="24"/>
        </w:rPr>
      </w:pPr>
    </w:p>
    <w:p w:rsidR="00A25AD2" w:rsidRDefault="00A25AD2"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I SKYRIUS</w:t>
      </w:r>
    </w:p>
    <w:p w:rsidR="00D44DB6" w:rsidRDefault="00090374"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ĮVADAS</w:t>
      </w:r>
    </w:p>
    <w:p w:rsidR="00A04AAA" w:rsidRDefault="00A04AAA" w:rsidP="006F6091">
      <w:pPr>
        <w:pStyle w:val="Sraopastraipa"/>
        <w:spacing w:after="0"/>
        <w:ind w:left="1080"/>
        <w:jc w:val="center"/>
        <w:rPr>
          <w:rFonts w:ascii="Times New Roman" w:hAnsi="Times New Roman" w:cs="Times New Roman"/>
          <w:b/>
          <w:sz w:val="24"/>
          <w:szCs w:val="24"/>
        </w:rPr>
      </w:pPr>
    </w:p>
    <w:p w:rsidR="00A116A2" w:rsidRDefault="007B5948"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573E5">
        <w:rPr>
          <w:rFonts w:ascii="Times New Roman" w:hAnsi="Times New Roman" w:cs="Times New Roman"/>
          <w:sz w:val="24"/>
          <w:szCs w:val="24"/>
        </w:rPr>
        <w:t xml:space="preserve">Joniškio r. Skaistgirio gimnazijos </w:t>
      </w:r>
      <w:r w:rsidR="00C573E5" w:rsidRPr="00C573E5">
        <w:rPr>
          <w:rFonts w:ascii="Times New Roman" w:hAnsi="Times New Roman" w:cs="Times New Roman"/>
          <w:sz w:val="24"/>
          <w:szCs w:val="24"/>
        </w:rPr>
        <w:t>strateginio vei</w:t>
      </w:r>
      <w:r w:rsidR="002741DD">
        <w:rPr>
          <w:rFonts w:ascii="Times New Roman" w:hAnsi="Times New Roman" w:cs="Times New Roman"/>
          <w:sz w:val="24"/>
          <w:szCs w:val="24"/>
        </w:rPr>
        <w:t>k</w:t>
      </w:r>
      <w:r w:rsidR="00C573E5" w:rsidRPr="00C573E5">
        <w:rPr>
          <w:rFonts w:ascii="Times New Roman" w:hAnsi="Times New Roman" w:cs="Times New Roman"/>
          <w:sz w:val="24"/>
          <w:szCs w:val="24"/>
        </w:rPr>
        <w:t>los plano tikslas – numatyti gimnazijos vystymosi gaires, telkti gimnazijos bendruomenę sprendžiant aktualiausias ugdymo problemas, numatyti, kaip bus įgyvendinami mokymo ir ugdymo veiklai keliami reikalavimai, pasirinkti reikiamas gimnazijos veiklos kryptis ir prioritetus, numatyti bei planuoti ugdymo(</w:t>
      </w:r>
      <w:proofErr w:type="spellStart"/>
      <w:r w:rsidR="00C573E5" w:rsidRPr="00C573E5">
        <w:rPr>
          <w:rFonts w:ascii="Times New Roman" w:hAnsi="Times New Roman" w:cs="Times New Roman"/>
          <w:sz w:val="24"/>
          <w:szCs w:val="24"/>
        </w:rPr>
        <w:t>si</w:t>
      </w:r>
      <w:proofErr w:type="spellEnd"/>
      <w:r w:rsidR="00C573E5" w:rsidRPr="00C573E5">
        <w:rPr>
          <w:rFonts w:ascii="Times New Roman" w:hAnsi="Times New Roman" w:cs="Times New Roman"/>
          <w:sz w:val="24"/>
          <w:szCs w:val="24"/>
        </w:rPr>
        <w:t xml:space="preserve">) pokyčius. </w:t>
      </w:r>
    </w:p>
    <w:p w:rsidR="00D55C6E" w:rsidRDefault="00C573E5" w:rsidP="006F6091">
      <w:pPr>
        <w:spacing w:after="0"/>
        <w:ind w:firstLine="709"/>
        <w:jc w:val="both"/>
        <w:rPr>
          <w:rFonts w:ascii="Times New Roman" w:hAnsi="Times New Roman" w:cs="Times New Roman"/>
          <w:sz w:val="24"/>
          <w:szCs w:val="24"/>
        </w:rPr>
      </w:pPr>
      <w:r w:rsidRPr="00C573E5">
        <w:rPr>
          <w:rFonts w:ascii="Times New Roman" w:hAnsi="Times New Roman" w:cs="Times New Roman"/>
          <w:sz w:val="24"/>
          <w:szCs w:val="24"/>
        </w:rPr>
        <w:t>Rengdama 201</w:t>
      </w:r>
      <w:r>
        <w:rPr>
          <w:rFonts w:ascii="Times New Roman" w:hAnsi="Times New Roman" w:cs="Times New Roman"/>
          <w:sz w:val="24"/>
          <w:szCs w:val="24"/>
        </w:rPr>
        <w:t>8</w:t>
      </w:r>
      <w:r w:rsidRPr="00C573E5">
        <w:rPr>
          <w:rFonts w:ascii="Times New Roman" w:hAnsi="Times New Roman" w:cs="Times New Roman"/>
          <w:sz w:val="24"/>
          <w:szCs w:val="24"/>
        </w:rPr>
        <w:t>–20</w:t>
      </w:r>
      <w:r>
        <w:rPr>
          <w:rFonts w:ascii="Times New Roman" w:hAnsi="Times New Roman" w:cs="Times New Roman"/>
          <w:sz w:val="24"/>
          <w:szCs w:val="24"/>
        </w:rPr>
        <w:t>20</w:t>
      </w:r>
      <w:r w:rsidRPr="00C573E5">
        <w:rPr>
          <w:rFonts w:ascii="Times New Roman" w:hAnsi="Times New Roman" w:cs="Times New Roman"/>
          <w:sz w:val="24"/>
          <w:szCs w:val="24"/>
        </w:rPr>
        <w:t xml:space="preserve"> m. strateginį veiklos planą </w:t>
      </w:r>
      <w:r>
        <w:rPr>
          <w:rFonts w:ascii="Times New Roman" w:hAnsi="Times New Roman" w:cs="Times New Roman"/>
          <w:sz w:val="24"/>
          <w:szCs w:val="24"/>
        </w:rPr>
        <w:t>Joniškio r. Skaistgirio</w:t>
      </w:r>
      <w:r w:rsidRPr="00C573E5">
        <w:rPr>
          <w:rFonts w:ascii="Times New Roman" w:hAnsi="Times New Roman" w:cs="Times New Roman"/>
          <w:sz w:val="24"/>
          <w:szCs w:val="24"/>
        </w:rPr>
        <w:t xml:space="preserve"> gimnazijos bendruomenė vadovavosi Lietuvos Respublikos </w:t>
      </w:r>
      <w:r w:rsidR="00D44DB6" w:rsidRPr="00A25AD2">
        <w:rPr>
          <w:rFonts w:ascii="Times New Roman" w:hAnsi="Times New Roman" w:cs="Times New Roman"/>
          <w:sz w:val="24"/>
          <w:szCs w:val="24"/>
        </w:rPr>
        <w:t>š</w:t>
      </w:r>
      <w:r w:rsidRPr="00C573E5">
        <w:rPr>
          <w:rFonts w:ascii="Times New Roman" w:hAnsi="Times New Roman" w:cs="Times New Roman"/>
          <w:sz w:val="24"/>
          <w:szCs w:val="24"/>
        </w:rPr>
        <w:t xml:space="preserve">vietimo įstatymu, Valstybine švietimo 2013–2022 metų strategija, Geros mokyklos koncepcija, Lietuvos pažangos strategija „Lietuva 2030“, </w:t>
      </w:r>
      <w:r>
        <w:rPr>
          <w:rFonts w:ascii="Times New Roman" w:hAnsi="Times New Roman" w:cs="Times New Roman"/>
          <w:sz w:val="24"/>
          <w:szCs w:val="24"/>
        </w:rPr>
        <w:t>Joniškio</w:t>
      </w:r>
      <w:r w:rsidRPr="00C573E5">
        <w:rPr>
          <w:rFonts w:ascii="Times New Roman" w:hAnsi="Times New Roman" w:cs="Times New Roman"/>
          <w:sz w:val="24"/>
          <w:szCs w:val="24"/>
        </w:rPr>
        <w:t xml:space="preserve"> rajono</w:t>
      </w:r>
      <w:r>
        <w:rPr>
          <w:rFonts w:ascii="Times New Roman" w:hAnsi="Times New Roman" w:cs="Times New Roman"/>
          <w:sz w:val="24"/>
          <w:szCs w:val="24"/>
        </w:rPr>
        <w:t xml:space="preserve"> savivaldybės 2014</w:t>
      </w:r>
      <w:r w:rsidR="00B42B6D">
        <w:rPr>
          <w:rFonts w:ascii="Times New Roman" w:hAnsi="Times New Roman" w:cs="Times New Roman"/>
          <w:sz w:val="24"/>
          <w:szCs w:val="24"/>
        </w:rPr>
        <w:t>–</w:t>
      </w:r>
      <w:r>
        <w:rPr>
          <w:rFonts w:ascii="Times New Roman" w:hAnsi="Times New Roman" w:cs="Times New Roman"/>
          <w:sz w:val="24"/>
          <w:szCs w:val="24"/>
        </w:rPr>
        <w:t>2020 m. strateginiu</w:t>
      </w:r>
      <w:r w:rsidRPr="00C573E5">
        <w:rPr>
          <w:rFonts w:ascii="Times New Roman" w:hAnsi="Times New Roman" w:cs="Times New Roman"/>
          <w:sz w:val="24"/>
          <w:szCs w:val="24"/>
        </w:rPr>
        <w:t xml:space="preserve"> plėtros planu, </w:t>
      </w:r>
      <w:r>
        <w:rPr>
          <w:rFonts w:ascii="Times New Roman" w:hAnsi="Times New Roman" w:cs="Times New Roman"/>
          <w:sz w:val="24"/>
          <w:szCs w:val="24"/>
        </w:rPr>
        <w:t>Joniškio</w:t>
      </w:r>
      <w:r w:rsidRPr="00C573E5">
        <w:rPr>
          <w:rFonts w:ascii="Times New Roman" w:hAnsi="Times New Roman" w:cs="Times New Roman"/>
          <w:sz w:val="24"/>
          <w:szCs w:val="24"/>
        </w:rPr>
        <w:t xml:space="preserve"> rajono savivaldybės 201</w:t>
      </w:r>
      <w:r>
        <w:rPr>
          <w:rFonts w:ascii="Times New Roman" w:hAnsi="Times New Roman" w:cs="Times New Roman"/>
          <w:sz w:val="24"/>
          <w:szCs w:val="24"/>
        </w:rPr>
        <w:t>7</w:t>
      </w:r>
      <w:r w:rsidRPr="00C573E5">
        <w:rPr>
          <w:rFonts w:ascii="Times New Roman" w:hAnsi="Times New Roman" w:cs="Times New Roman"/>
          <w:sz w:val="24"/>
          <w:szCs w:val="24"/>
        </w:rPr>
        <w:t>–201</w:t>
      </w:r>
      <w:r>
        <w:rPr>
          <w:rFonts w:ascii="Times New Roman" w:hAnsi="Times New Roman" w:cs="Times New Roman"/>
          <w:sz w:val="24"/>
          <w:szCs w:val="24"/>
        </w:rPr>
        <w:t>9</w:t>
      </w:r>
      <w:r w:rsidRPr="00C573E5">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C573E5">
        <w:rPr>
          <w:rFonts w:ascii="Times New Roman" w:hAnsi="Times New Roman" w:cs="Times New Roman"/>
          <w:sz w:val="24"/>
          <w:szCs w:val="24"/>
        </w:rPr>
        <w:t xml:space="preserve">strateginiu veiklos planu, patvirtintu </w:t>
      </w:r>
      <w:r>
        <w:rPr>
          <w:rFonts w:ascii="Times New Roman" w:hAnsi="Times New Roman" w:cs="Times New Roman"/>
          <w:sz w:val="24"/>
          <w:szCs w:val="24"/>
        </w:rPr>
        <w:t>Joniškio</w:t>
      </w:r>
      <w:r w:rsidRPr="00C573E5">
        <w:rPr>
          <w:rFonts w:ascii="Times New Roman" w:hAnsi="Times New Roman" w:cs="Times New Roman"/>
          <w:sz w:val="24"/>
          <w:szCs w:val="24"/>
        </w:rPr>
        <w:t xml:space="preserve"> rajono savivaldybės tarybos 2017 m. vasario 27 d. </w:t>
      </w:r>
      <w:r>
        <w:rPr>
          <w:rFonts w:ascii="Times New Roman" w:hAnsi="Times New Roman" w:cs="Times New Roman"/>
          <w:sz w:val="24"/>
          <w:szCs w:val="24"/>
        </w:rPr>
        <w:t xml:space="preserve">sprendimu </w:t>
      </w:r>
      <w:r w:rsidRPr="00C573E5">
        <w:rPr>
          <w:rFonts w:ascii="Times New Roman" w:hAnsi="Times New Roman" w:cs="Times New Roman"/>
          <w:sz w:val="24"/>
          <w:szCs w:val="24"/>
        </w:rPr>
        <w:t xml:space="preserve">Nr. T-20, gimnazijos nuostatais, patvirtintais </w:t>
      </w:r>
      <w:r>
        <w:rPr>
          <w:rFonts w:ascii="Times New Roman" w:hAnsi="Times New Roman" w:cs="Times New Roman"/>
          <w:sz w:val="24"/>
          <w:szCs w:val="24"/>
        </w:rPr>
        <w:t>Joniškio</w:t>
      </w:r>
      <w:r w:rsidRPr="00C573E5">
        <w:rPr>
          <w:rFonts w:ascii="Times New Roman" w:hAnsi="Times New Roman" w:cs="Times New Roman"/>
          <w:sz w:val="24"/>
          <w:szCs w:val="24"/>
        </w:rPr>
        <w:t xml:space="preserve"> rajono savivaldybės tarybos </w:t>
      </w:r>
      <w:r w:rsidR="00D75B31" w:rsidRPr="00D75B31">
        <w:rPr>
          <w:rFonts w:ascii="Times New Roman" w:hAnsi="Times New Roman" w:cs="Times New Roman"/>
          <w:sz w:val="24"/>
          <w:szCs w:val="24"/>
        </w:rPr>
        <w:t xml:space="preserve">2016 m. rugsėjo 29 d. </w:t>
      </w:r>
      <w:r w:rsidR="00D75B31">
        <w:rPr>
          <w:rFonts w:ascii="Times New Roman" w:hAnsi="Times New Roman" w:cs="Times New Roman"/>
          <w:sz w:val="24"/>
          <w:szCs w:val="24"/>
        </w:rPr>
        <w:t xml:space="preserve">sprendimu </w:t>
      </w:r>
      <w:r w:rsidR="00D75B31" w:rsidRPr="00D75B31">
        <w:rPr>
          <w:rFonts w:ascii="Times New Roman" w:hAnsi="Times New Roman" w:cs="Times New Roman"/>
          <w:sz w:val="24"/>
          <w:szCs w:val="24"/>
        </w:rPr>
        <w:t>Nr. T-162</w:t>
      </w:r>
      <w:r w:rsidRPr="00C573E5">
        <w:rPr>
          <w:rFonts w:ascii="Times New Roman" w:hAnsi="Times New Roman" w:cs="Times New Roman"/>
          <w:sz w:val="24"/>
          <w:szCs w:val="24"/>
        </w:rPr>
        <w:t>, gimnazijos veiklos kokybės</w:t>
      </w:r>
      <w:r w:rsidR="00D75B31">
        <w:rPr>
          <w:rFonts w:ascii="Times New Roman" w:hAnsi="Times New Roman" w:cs="Times New Roman"/>
          <w:sz w:val="24"/>
          <w:szCs w:val="24"/>
        </w:rPr>
        <w:t xml:space="preserve"> išorės vertinimo </w:t>
      </w:r>
      <w:r w:rsidRPr="00C573E5">
        <w:rPr>
          <w:rFonts w:ascii="Times New Roman" w:hAnsi="Times New Roman" w:cs="Times New Roman"/>
          <w:sz w:val="24"/>
          <w:szCs w:val="24"/>
        </w:rPr>
        <w:t xml:space="preserve">išvadomis bei bendruomenės narių rekomendacijomis. </w:t>
      </w:r>
    </w:p>
    <w:p w:rsidR="00D55C6E" w:rsidRDefault="00C573E5" w:rsidP="006F6091">
      <w:pPr>
        <w:spacing w:after="0"/>
        <w:ind w:firstLine="709"/>
        <w:jc w:val="both"/>
        <w:rPr>
          <w:rFonts w:ascii="Times New Roman" w:hAnsi="Times New Roman" w:cs="Times New Roman"/>
          <w:sz w:val="24"/>
          <w:szCs w:val="24"/>
        </w:rPr>
      </w:pPr>
      <w:r w:rsidRPr="00C573E5">
        <w:rPr>
          <w:rFonts w:ascii="Times New Roman" w:hAnsi="Times New Roman" w:cs="Times New Roman"/>
          <w:sz w:val="24"/>
          <w:szCs w:val="24"/>
        </w:rPr>
        <w:t>Strateginį veiklos planą rengė gimnazijos direktoriaus 201</w:t>
      </w:r>
      <w:r w:rsidR="00D75B31">
        <w:rPr>
          <w:rFonts w:ascii="Times New Roman" w:hAnsi="Times New Roman" w:cs="Times New Roman"/>
          <w:sz w:val="24"/>
          <w:szCs w:val="24"/>
        </w:rPr>
        <w:t>7</w:t>
      </w:r>
      <w:r w:rsidRPr="00C573E5">
        <w:rPr>
          <w:rFonts w:ascii="Times New Roman" w:hAnsi="Times New Roman" w:cs="Times New Roman"/>
          <w:sz w:val="24"/>
          <w:szCs w:val="24"/>
        </w:rPr>
        <w:t xml:space="preserve"> m. </w:t>
      </w:r>
      <w:r w:rsidR="00B075C4">
        <w:rPr>
          <w:rFonts w:ascii="Times New Roman" w:hAnsi="Times New Roman" w:cs="Times New Roman"/>
          <w:sz w:val="24"/>
          <w:szCs w:val="24"/>
        </w:rPr>
        <w:t xml:space="preserve">lapkričio 27 </w:t>
      </w:r>
      <w:r w:rsidRPr="00C573E5">
        <w:rPr>
          <w:rFonts w:ascii="Times New Roman" w:hAnsi="Times New Roman" w:cs="Times New Roman"/>
          <w:sz w:val="24"/>
          <w:szCs w:val="24"/>
        </w:rPr>
        <w:t>d. įsakymu Nr.</w:t>
      </w:r>
      <w:r w:rsidR="00B075C4">
        <w:rPr>
          <w:rFonts w:ascii="Times New Roman" w:hAnsi="Times New Roman" w:cs="Times New Roman"/>
          <w:sz w:val="24"/>
          <w:szCs w:val="24"/>
        </w:rPr>
        <w:t xml:space="preserve"> </w:t>
      </w:r>
      <w:r w:rsidRPr="00C573E5">
        <w:rPr>
          <w:rFonts w:ascii="Times New Roman" w:hAnsi="Times New Roman" w:cs="Times New Roman"/>
          <w:sz w:val="24"/>
          <w:szCs w:val="24"/>
        </w:rPr>
        <w:t>V</w:t>
      </w:r>
      <w:r w:rsidR="00D75B31">
        <w:rPr>
          <w:rFonts w:ascii="Times New Roman" w:hAnsi="Times New Roman" w:cs="Times New Roman"/>
          <w:sz w:val="24"/>
          <w:szCs w:val="24"/>
        </w:rPr>
        <w:t>-</w:t>
      </w:r>
      <w:r w:rsidR="00B075C4">
        <w:rPr>
          <w:rFonts w:ascii="Times New Roman" w:hAnsi="Times New Roman" w:cs="Times New Roman"/>
          <w:sz w:val="24"/>
          <w:szCs w:val="24"/>
        </w:rPr>
        <w:t>304</w:t>
      </w:r>
      <w:r w:rsidR="00D75B31">
        <w:rPr>
          <w:rFonts w:ascii="Times New Roman" w:hAnsi="Times New Roman" w:cs="Times New Roman"/>
          <w:sz w:val="24"/>
          <w:szCs w:val="24"/>
        </w:rPr>
        <w:t xml:space="preserve"> </w:t>
      </w:r>
      <w:r w:rsidRPr="00C573E5">
        <w:rPr>
          <w:rFonts w:ascii="Times New Roman" w:hAnsi="Times New Roman" w:cs="Times New Roman"/>
          <w:sz w:val="24"/>
          <w:szCs w:val="24"/>
        </w:rPr>
        <w:t>,,Dėl 201</w:t>
      </w:r>
      <w:r w:rsidR="00D75B31">
        <w:rPr>
          <w:rFonts w:ascii="Times New Roman" w:hAnsi="Times New Roman" w:cs="Times New Roman"/>
          <w:sz w:val="24"/>
          <w:szCs w:val="24"/>
        </w:rPr>
        <w:t>4</w:t>
      </w:r>
      <w:r w:rsidRPr="00C573E5">
        <w:rPr>
          <w:rFonts w:ascii="Times New Roman" w:hAnsi="Times New Roman" w:cs="Times New Roman"/>
          <w:sz w:val="24"/>
          <w:szCs w:val="24"/>
        </w:rPr>
        <w:t>–201</w:t>
      </w:r>
      <w:r w:rsidR="00D75B31">
        <w:rPr>
          <w:rFonts w:ascii="Times New Roman" w:hAnsi="Times New Roman" w:cs="Times New Roman"/>
          <w:sz w:val="24"/>
          <w:szCs w:val="24"/>
        </w:rPr>
        <w:t>7</w:t>
      </w:r>
      <w:r w:rsidRPr="00C573E5">
        <w:rPr>
          <w:rFonts w:ascii="Times New Roman" w:hAnsi="Times New Roman" w:cs="Times New Roman"/>
          <w:sz w:val="24"/>
          <w:szCs w:val="24"/>
        </w:rPr>
        <w:t xml:space="preserve"> m. strateginio veiklos plano įsivertinimo ir 201</w:t>
      </w:r>
      <w:r w:rsidR="00D75B31">
        <w:rPr>
          <w:rFonts w:ascii="Times New Roman" w:hAnsi="Times New Roman" w:cs="Times New Roman"/>
          <w:sz w:val="24"/>
          <w:szCs w:val="24"/>
        </w:rPr>
        <w:t>8</w:t>
      </w:r>
      <w:r w:rsidRPr="00C573E5">
        <w:rPr>
          <w:rFonts w:ascii="Times New Roman" w:hAnsi="Times New Roman" w:cs="Times New Roman"/>
          <w:sz w:val="24"/>
          <w:szCs w:val="24"/>
        </w:rPr>
        <w:t>–20</w:t>
      </w:r>
      <w:r w:rsidR="00D75B31">
        <w:rPr>
          <w:rFonts w:ascii="Times New Roman" w:hAnsi="Times New Roman" w:cs="Times New Roman"/>
          <w:sz w:val="24"/>
          <w:szCs w:val="24"/>
        </w:rPr>
        <w:t>20</w:t>
      </w:r>
      <w:r w:rsidRPr="00C573E5">
        <w:rPr>
          <w:rFonts w:ascii="Times New Roman" w:hAnsi="Times New Roman" w:cs="Times New Roman"/>
          <w:sz w:val="24"/>
          <w:szCs w:val="24"/>
        </w:rPr>
        <w:t xml:space="preserve"> m. strateginio veiklos plano rengimo ir įgyvendinimo grupės sudarymo“ sudaryta strateginio plano rengimo grupė. </w:t>
      </w:r>
    </w:p>
    <w:p w:rsidR="00C573E5" w:rsidRDefault="00D55C6E"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P</w:t>
      </w:r>
      <w:r w:rsidR="00C573E5" w:rsidRPr="00C573E5">
        <w:rPr>
          <w:rFonts w:ascii="Times New Roman" w:hAnsi="Times New Roman" w:cs="Times New Roman"/>
          <w:sz w:val="24"/>
          <w:szCs w:val="24"/>
        </w:rPr>
        <w:t>lanas parengtas laikantis viešumo, atvirumo, partnerystės principų</w:t>
      </w:r>
      <w:r w:rsidR="00D75B31">
        <w:rPr>
          <w:rFonts w:ascii="Times New Roman" w:hAnsi="Times New Roman" w:cs="Times New Roman"/>
          <w:sz w:val="24"/>
          <w:szCs w:val="24"/>
        </w:rPr>
        <w:t>.</w:t>
      </w:r>
    </w:p>
    <w:p w:rsidR="00D75B31" w:rsidRDefault="00D75B31" w:rsidP="006F6091">
      <w:pPr>
        <w:spacing w:after="0"/>
        <w:jc w:val="both"/>
        <w:rPr>
          <w:rFonts w:ascii="Times New Roman" w:hAnsi="Times New Roman" w:cs="Times New Roman"/>
          <w:sz w:val="24"/>
          <w:szCs w:val="24"/>
        </w:rPr>
      </w:pPr>
    </w:p>
    <w:p w:rsidR="00A25AD2" w:rsidRDefault="00A25AD2"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II SKYRIUS</w:t>
      </w:r>
    </w:p>
    <w:p w:rsidR="007B5948" w:rsidRDefault="00090374" w:rsidP="009421D0">
      <w:pPr>
        <w:pStyle w:val="Sraopastraipa"/>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BENDROSIOS </w:t>
      </w:r>
      <w:r w:rsidR="0071743F">
        <w:rPr>
          <w:rFonts w:ascii="Times New Roman" w:hAnsi="Times New Roman" w:cs="Times New Roman"/>
          <w:b/>
          <w:sz w:val="24"/>
          <w:szCs w:val="24"/>
        </w:rPr>
        <w:t>NUOSTATOS</w:t>
      </w:r>
    </w:p>
    <w:p w:rsidR="00B42B6D" w:rsidRDefault="00B42B6D" w:rsidP="006F6091">
      <w:pPr>
        <w:spacing w:after="0"/>
        <w:ind w:firstLine="709"/>
        <w:jc w:val="both"/>
        <w:rPr>
          <w:rFonts w:ascii="Times New Roman" w:eastAsia="Times New Roman" w:hAnsi="Times New Roman" w:cs="Times New Roman"/>
          <w:bCs/>
          <w:sz w:val="24"/>
          <w:szCs w:val="24"/>
        </w:rPr>
      </w:pPr>
    </w:p>
    <w:p w:rsidR="00A87D2B" w:rsidRPr="003E6D05" w:rsidRDefault="00A87D2B" w:rsidP="006F6091">
      <w:pPr>
        <w:spacing w:after="0"/>
        <w:ind w:firstLine="709"/>
        <w:jc w:val="both"/>
        <w:rPr>
          <w:rFonts w:ascii="Times New Roman" w:eastAsia="Times New Roman" w:hAnsi="Times New Roman" w:cs="Times New Roman"/>
          <w:bCs/>
          <w:sz w:val="24"/>
          <w:szCs w:val="24"/>
        </w:rPr>
      </w:pPr>
      <w:r w:rsidRPr="003E6D05">
        <w:rPr>
          <w:rFonts w:ascii="Times New Roman" w:eastAsia="Times New Roman" w:hAnsi="Times New Roman" w:cs="Times New Roman"/>
          <w:bCs/>
          <w:sz w:val="24"/>
          <w:szCs w:val="24"/>
        </w:rPr>
        <w:t>Mokinių skaičius:</w:t>
      </w:r>
    </w:p>
    <w:p w:rsidR="00A87D2B" w:rsidRDefault="00A87D2B" w:rsidP="006F6091">
      <w:pPr>
        <w:autoSpaceDE w:val="0"/>
        <w:autoSpaceDN w:val="0"/>
        <w:adjustRightInd w:val="0"/>
        <w:spacing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2016 m. sausio 1 d. – </w:t>
      </w:r>
      <w:r>
        <w:rPr>
          <w:rFonts w:ascii="Times New Roman" w:eastAsia="Times New Roman" w:hAnsi="Times New Roman"/>
          <w:bCs/>
          <w:sz w:val="24"/>
          <w:szCs w:val="24"/>
        </w:rPr>
        <w:t>273</w:t>
      </w:r>
      <w:r w:rsidRPr="00D50B30">
        <w:rPr>
          <w:rFonts w:ascii="Times New Roman" w:eastAsia="Times New Roman" w:hAnsi="Times New Roman"/>
          <w:bCs/>
          <w:sz w:val="24"/>
          <w:szCs w:val="24"/>
        </w:rPr>
        <w:t xml:space="preserve"> ir 2</w:t>
      </w:r>
      <w:r>
        <w:rPr>
          <w:rFonts w:ascii="Times New Roman" w:eastAsia="Times New Roman" w:hAnsi="Times New Roman"/>
          <w:bCs/>
          <w:sz w:val="24"/>
          <w:szCs w:val="24"/>
        </w:rPr>
        <w:t xml:space="preserve">7 </w:t>
      </w:r>
      <w:r w:rsidRPr="00795A0A">
        <w:rPr>
          <w:rFonts w:ascii="Times New Roman" w:eastAsia="Times New Roman" w:hAnsi="Times New Roman"/>
          <w:bCs/>
          <w:sz w:val="24"/>
          <w:szCs w:val="24"/>
        </w:rPr>
        <w:t>ugdytinių ikimokykliniame ugdymo skyriuje</w:t>
      </w:r>
      <w:r>
        <w:rPr>
          <w:rFonts w:ascii="Times New Roman" w:eastAsia="Times New Roman" w:hAnsi="Times New Roman"/>
          <w:bCs/>
          <w:sz w:val="24"/>
          <w:szCs w:val="24"/>
        </w:rPr>
        <w:t>;</w:t>
      </w:r>
    </w:p>
    <w:p w:rsidR="00A87D2B" w:rsidRPr="003E6D05" w:rsidRDefault="00A87D2B" w:rsidP="006F6091">
      <w:pPr>
        <w:autoSpaceDE w:val="0"/>
        <w:autoSpaceDN w:val="0"/>
        <w:adjustRightInd w:val="0"/>
        <w:spacing w:after="0"/>
        <w:ind w:firstLine="709"/>
        <w:jc w:val="both"/>
        <w:rPr>
          <w:rFonts w:ascii="Times New Roman" w:eastAsia="Times New Roman" w:hAnsi="Times New Roman" w:cs="Times New Roman"/>
          <w:bCs/>
          <w:sz w:val="24"/>
          <w:szCs w:val="24"/>
        </w:rPr>
      </w:pPr>
      <w:r w:rsidRPr="003E6D05">
        <w:rPr>
          <w:rFonts w:ascii="Times New Roman" w:eastAsia="Times New Roman" w:hAnsi="Times New Roman" w:cs="Times New Roman"/>
          <w:bCs/>
          <w:sz w:val="24"/>
          <w:szCs w:val="24"/>
        </w:rPr>
        <w:t>2017 m. sausio 1 d. – 256 ir 30 ugdytinių ikimokykliniame ugdymo skyriuje</w:t>
      </w:r>
    </w:p>
    <w:p w:rsidR="00A87D2B" w:rsidRPr="003E6D05" w:rsidRDefault="00A87D2B" w:rsidP="006F6091">
      <w:pPr>
        <w:autoSpaceDE w:val="0"/>
        <w:autoSpaceDN w:val="0"/>
        <w:adjustRightInd w:val="0"/>
        <w:spacing w:after="0"/>
        <w:ind w:firstLine="709"/>
        <w:jc w:val="both"/>
        <w:rPr>
          <w:rFonts w:ascii="Times New Roman" w:eastAsia="Times New Roman" w:hAnsi="Times New Roman" w:cs="Times New Roman"/>
          <w:bCs/>
          <w:sz w:val="24"/>
          <w:szCs w:val="24"/>
        </w:rPr>
      </w:pPr>
      <w:r w:rsidRPr="003E6D05">
        <w:rPr>
          <w:rFonts w:ascii="Times New Roman" w:eastAsia="Times New Roman" w:hAnsi="Times New Roman" w:cs="Times New Roman"/>
          <w:bCs/>
          <w:sz w:val="24"/>
          <w:szCs w:val="24"/>
        </w:rPr>
        <w:t xml:space="preserve">2018 m. sausio 1 d. – 235 ir 30 ugdytinių ikimokykliniame ugdymo skyriuje: </w:t>
      </w:r>
    </w:p>
    <w:p w:rsidR="00A87D2B" w:rsidRDefault="00A87D2B" w:rsidP="006F6091">
      <w:pPr>
        <w:spacing w:after="0"/>
        <w:ind w:firstLine="709"/>
        <w:jc w:val="both"/>
        <w:rPr>
          <w:rFonts w:ascii="Times New Roman" w:hAnsi="Times New Roman" w:cs="Times New Roman"/>
          <w:sz w:val="24"/>
          <w:szCs w:val="24"/>
        </w:rPr>
      </w:pPr>
      <w:r w:rsidRPr="003E6D05">
        <w:rPr>
          <w:rFonts w:ascii="Times New Roman" w:hAnsi="Times New Roman" w:cs="Times New Roman"/>
          <w:sz w:val="24"/>
          <w:szCs w:val="24"/>
        </w:rPr>
        <w:t>Gimnazijoje yra 12 klasių komplektų: pradinio ugdymo programa įgyvendinama 1–4 klasėse (4 komplektai), pagrindinio ugdymo programa 5–10 klasėse (6 komplektai), vidurinio ugdymo programa 11–12 klasėse (2 komplektai). Priešmokyklinio ugdymo grupė ir ikimokykliniame ugdymo skyriuje veikia dvi grupės.</w:t>
      </w:r>
      <w:r w:rsidR="00B60CC2">
        <w:rPr>
          <w:rFonts w:ascii="Times New Roman" w:hAnsi="Times New Roman" w:cs="Times New Roman"/>
          <w:sz w:val="24"/>
          <w:szCs w:val="24"/>
        </w:rPr>
        <w:t xml:space="preserve"> </w:t>
      </w:r>
      <w:r w:rsidR="00B60CC2" w:rsidRPr="00B60CC2">
        <w:rPr>
          <w:rFonts w:ascii="Times New Roman" w:hAnsi="Times New Roman" w:cs="Times New Roman"/>
          <w:sz w:val="24"/>
          <w:szCs w:val="24"/>
        </w:rPr>
        <w:t xml:space="preserve">Per trejus metus ugdymo įstaigoje sumažėjo </w:t>
      </w:r>
      <w:r w:rsidR="00F2006D">
        <w:rPr>
          <w:rFonts w:ascii="Times New Roman" w:hAnsi="Times New Roman" w:cs="Times New Roman"/>
          <w:sz w:val="24"/>
          <w:szCs w:val="24"/>
        </w:rPr>
        <w:t>13,9 procentų mokinių, o ikimokyklinio ugdymo skyriaus ugdytinių skaičius išaugo 11,1 procentų</w:t>
      </w:r>
      <w:r w:rsidR="00B60CC2" w:rsidRPr="00B60CC2">
        <w:rPr>
          <w:rFonts w:ascii="Times New Roman" w:hAnsi="Times New Roman" w:cs="Times New Roman"/>
          <w:sz w:val="24"/>
          <w:szCs w:val="24"/>
        </w:rPr>
        <w:t>.</w:t>
      </w:r>
    </w:p>
    <w:p w:rsidR="00225101" w:rsidRPr="00AF193F" w:rsidRDefault="00225101" w:rsidP="006F6091">
      <w:pPr>
        <w:spacing w:after="0"/>
        <w:ind w:firstLine="709"/>
        <w:jc w:val="both"/>
        <w:rPr>
          <w:rFonts w:ascii="Times New Roman" w:hAnsi="Times New Roman" w:cs="Times New Roman"/>
          <w:sz w:val="24"/>
          <w:szCs w:val="24"/>
        </w:rPr>
      </w:pPr>
      <w:r w:rsidRPr="00AF193F">
        <w:rPr>
          <w:rFonts w:ascii="Times New Roman" w:hAnsi="Times New Roman" w:cs="Times New Roman"/>
          <w:sz w:val="24"/>
          <w:szCs w:val="24"/>
        </w:rPr>
        <w:t xml:space="preserve">Mokyklos istorija </w:t>
      </w:r>
    </w:p>
    <w:p w:rsidR="00F44404" w:rsidRDefault="00225101" w:rsidP="006F6091">
      <w:pPr>
        <w:pStyle w:val="Porat"/>
        <w:spacing w:line="276" w:lineRule="auto"/>
        <w:ind w:firstLine="709"/>
        <w:jc w:val="both"/>
        <w:rPr>
          <w:rFonts w:ascii="Times New Roman" w:eastAsia="Times New Roman" w:hAnsi="Times New Roman" w:cs="Times New Roman"/>
          <w:sz w:val="24"/>
          <w:szCs w:val="24"/>
          <w:lang w:eastAsia="zh-CN"/>
        </w:rPr>
      </w:pPr>
      <w:r w:rsidRPr="00225101">
        <w:rPr>
          <w:rFonts w:ascii="Times New Roman" w:eastAsia="Times New Roman" w:hAnsi="Times New Roman" w:cs="Times New Roman"/>
          <w:sz w:val="24"/>
          <w:szCs w:val="24"/>
          <w:lang w:eastAsia="zh-CN"/>
        </w:rPr>
        <w:lastRenderedPageBreak/>
        <w:t>19</w:t>
      </w:r>
      <w:r w:rsidR="00F44404">
        <w:rPr>
          <w:rFonts w:ascii="Times New Roman" w:eastAsia="Times New Roman" w:hAnsi="Times New Roman" w:cs="Times New Roman"/>
          <w:sz w:val="24"/>
          <w:szCs w:val="24"/>
          <w:lang w:eastAsia="zh-CN"/>
        </w:rPr>
        <w:t xml:space="preserve">10 m. buvo įsteigta valdinė pradžios mokykla. 1913 metais, vietos gyventojai nupirko žemės ir pradėjo statyti mokyklą, kurioje  </w:t>
      </w:r>
      <w:r w:rsidR="00F2006D">
        <w:rPr>
          <w:rFonts w:ascii="Times New Roman" w:eastAsia="Times New Roman" w:hAnsi="Times New Roman" w:cs="Times New Roman"/>
          <w:sz w:val="24"/>
          <w:szCs w:val="24"/>
          <w:lang w:eastAsia="zh-CN"/>
        </w:rPr>
        <w:t xml:space="preserve">pradinių klasių </w:t>
      </w:r>
      <w:r w:rsidR="00F44404">
        <w:rPr>
          <w:rFonts w:ascii="Times New Roman" w:eastAsia="Times New Roman" w:hAnsi="Times New Roman" w:cs="Times New Roman"/>
          <w:sz w:val="24"/>
          <w:szCs w:val="24"/>
          <w:lang w:eastAsia="zh-CN"/>
        </w:rPr>
        <w:t>mokin</w:t>
      </w:r>
      <w:r w:rsidR="00B075C4">
        <w:rPr>
          <w:rFonts w:ascii="Times New Roman" w:eastAsia="Times New Roman" w:hAnsi="Times New Roman" w:cs="Times New Roman"/>
          <w:sz w:val="24"/>
          <w:szCs w:val="24"/>
          <w:lang w:eastAsia="zh-CN"/>
        </w:rPr>
        <w:t>i</w:t>
      </w:r>
      <w:r w:rsidR="00F44404">
        <w:rPr>
          <w:rFonts w:ascii="Times New Roman" w:eastAsia="Times New Roman" w:hAnsi="Times New Roman" w:cs="Times New Roman"/>
          <w:sz w:val="24"/>
          <w:szCs w:val="24"/>
          <w:lang w:eastAsia="zh-CN"/>
        </w:rPr>
        <w:t xml:space="preserve">ai mokėsi  iki 1997 metų. </w:t>
      </w:r>
    </w:p>
    <w:p w:rsidR="00F44404" w:rsidRDefault="00F44404" w:rsidP="006F6091">
      <w:pPr>
        <w:pStyle w:val="Porat"/>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1946 m. mokykla tapo septynmete ir 1952 m. išleido I</w:t>
      </w:r>
      <w:r w:rsidRPr="00D44DB6">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laidą, kurią baigė 19 mokinių.  </w:t>
      </w:r>
    </w:p>
    <w:p w:rsidR="009A7FDD" w:rsidRDefault="00F44404" w:rsidP="006F6091">
      <w:pPr>
        <w:pStyle w:val="Porat"/>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1953 m. įsteigta vidurinė mokykla. </w:t>
      </w:r>
      <w:r w:rsidR="007132C2">
        <w:rPr>
          <w:rFonts w:ascii="Times New Roman" w:eastAsia="Times New Roman" w:hAnsi="Times New Roman" w:cs="Times New Roman"/>
          <w:sz w:val="24"/>
          <w:szCs w:val="24"/>
          <w:lang w:eastAsia="zh-CN"/>
        </w:rPr>
        <w:t>1960 m. pradėtas statyti naujas vidurinės mokyklos pastatas. 1964 m. rugsėjo 1-ąją mokiniai įžengė į naują mokyklą. 1977 m. pastatytas bendrabutis, o nuo 1997 m. iš senų pastatų  į jį persikėlė pradinių klasių mokiniai.</w:t>
      </w:r>
    </w:p>
    <w:p w:rsidR="007132C2" w:rsidRDefault="009A7FDD" w:rsidP="006F6091">
      <w:pPr>
        <w:pStyle w:val="Porat"/>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7132C2">
        <w:rPr>
          <w:rFonts w:ascii="Times New Roman" w:eastAsia="Times New Roman" w:hAnsi="Times New Roman" w:cs="Times New Roman"/>
          <w:sz w:val="24"/>
          <w:szCs w:val="24"/>
          <w:lang w:eastAsia="zh-CN"/>
        </w:rPr>
        <w:t xml:space="preserve">2006 m. prie mokyklos prijungiamas Skaistgirio vaikų darželis, kuris tampa </w:t>
      </w:r>
      <w:r w:rsidR="007A1905">
        <w:rPr>
          <w:rFonts w:ascii="Times New Roman" w:eastAsia="Times New Roman" w:hAnsi="Times New Roman" w:cs="Times New Roman"/>
          <w:sz w:val="24"/>
          <w:szCs w:val="24"/>
          <w:lang w:eastAsia="zh-CN"/>
        </w:rPr>
        <w:t xml:space="preserve">mokyklos </w:t>
      </w:r>
      <w:r w:rsidR="007132C2">
        <w:rPr>
          <w:rFonts w:ascii="Times New Roman" w:eastAsia="Times New Roman" w:hAnsi="Times New Roman" w:cs="Times New Roman"/>
          <w:sz w:val="24"/>
          <w:szCs w:val="24"/>
          <w:lang w:eastAsia="zh-CN"/>
        </w:rPr>
        <w:t>ikimokyklini</w:t>
      </w:r>
      <w:r w:rsidR="007A1905">
        <w:rPr>
          <w:rFonts w:ascii="Times New Roman" w:eastAsia="Times New Roman" w:hAnsi="Times New Roman" w:cs="Times New Roman"/>
          <w:sz w:val="24"/>
          <w:szCs w:val="24"/>
          <w:lang w:eastAsia="zh-CN"/>
        </w:rPr>
        <w:t>o</w:t>
      </w:r>
      <w:r w:rsidR="007132C2">
        <w:rPr>
          <w:rFonts w:ascii="Times New Roman" w:eastAsia="Times New Roman" w:hAnsi="Times New Roman" w:cs="Times New Roman"/>
          <w:sz w:val="24"/>
          <w:szCs w:val="24"/>
          <w:lang w:eastAsia="zh-CN"/>
        </w:rPr>
        <w:t xml:space="preserve"> ugdymo skyriumi.</w:t>
      </w:r>
    </w:p>
    <w:p w:rsidR="007132C2" w:rsidRDefault="009A7FDD" w:rsidP="006F6091">
      <w:pPr>
        <w:pStyle w:val="Porat"/>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225101" w:rsidRPr="00225101">
        <w:rPr>
          <w:rFonts w:ascii="Times New Roman" w:eastAsia="Times New Roman" w:hAnsi="Times New Roman" w:cs="Times New Roman"/>
          <w:sz w:val="24"/>
          <w:szCs w:val="24"/>
          <w:lang w:eastAsia="zh-CN"/>
        </w:rPr>
        <w:t xml:space="preserve">2014 m. rugsėjo 1 d., akreditavus vidurinio ugdymo programą, </w:t>
      </w:r>
      <w:r w:rsidR="007132C2">
        <w:rPr>
          <w:rFonts w:ascii="Times New Roman" w:eastAsia="Times New Roman" w:hAnsi="Times New Roman" w:cs="Times New Roman"/>
          <w:sz w:val="24"/>
          <w:szCs w:val="24"/>
          <w:lang w:eastAsia="zh-CN"/>
        </w:rPr>
        <w:t xml:space="preserve">mokykla tapo </w:t>
      </w:r>
      <w:r w:rsidR="00225101" w:rsidRPr="00225101">
        <w:rPr>
          <w:rFonts w:ascii="Times New Roman" w:eastAsia="Times New Roman" w:hAnsi="Times New Roman" w:cs="Times New Roman"/>
          <w:sz w:val="24"/>
          <w:szCs w:val="24"/>
          <w:lang w:eastAsia="zh-CN"/>
        </w:rPr>
        <w:t xml:space="preserve">Joniškio r. Skaistgirio gimnazija. </w:t>
      </w:r>
    </w:p>
    <w:p w:rsidR="007132C2" w:rsidRDefault="007132C2" w:rsidP="006F6091">
      <w:pPr>
        <w:pStyle w:val="Porat"/>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2016 m. įgyvendinus</w:t>
      </w:r>
      <w:r w:rsidRPr="00225101">
        <w:rPr>
          <w:rFonts w:ascii="Times New Roman" w:eastAsia="Times New Roman" w:hAnsi="Times New Roman" w:cs="Times New Roman"/>
          <w:sz w:val="24"/>
          <w:szCs w:val="24"/>
          <w:lang w:eastAsia="zh-CN"/>
        </w:rPr>
        <w:t xml:space="preserve"> modernizavimo programą, </w:t>
      </w:r>
      <w:r w:rsidR="00802D79">
        <w:rPr>
          <w:rFonts w:ascii="Times New Roman" w:eastAsia="Times New Roman" w:hAnsi="Times New Roman" w:cs="Times New Roman"/>
          <w:sz w:val="24"/>
          <w:szCs w:val="24"/>
          <w:lang w:eastAsia="zh-CN"/>
        </w:rPr>
        <w:t xml:space="preserve">ikimokyklinis ugdymo skyrius </w:t>
      </w:r>
      <w:r w:rsidRPr="00225101">
        <w:rPr>
          <w:rFonts w:ascii="Times New Roman" w:eastAsia="Times New Roman" w:hAnsi="Times New Roman" w:cs="Times New Roman"/>
          <w:sz w:val="24"/>
          <w:szCs w:val="24"/>
          <w:lang w:eastAsia="zh-CN"/>
        </w:rPr>
        <w:t>perkeltas į modernizuotas patalpas gimnazijoje</w:t>
      </w:r>
      <w:r w:rsidR="00802D79">
        <w:rPr>
          <w:rFonts w:ascii="Times New Roman" w:eastAsia="Times New Roman" w:hAnsi="Times New Roman" w:cs="Times New Roman"/>
          <w:sz w:val="24"/>
          <w:szCs w:val="24"/>
          <w:lang w:eastAsia="zh-CN"/>
        </w:rPr>
        <w:t xml:space="preserve">, o </w:t>
      </w:r>
      <w:r>
        <w:rPr>
          <w:rFonts w:ascii="Times New Roman" w:eastAsia="Times New Roman" w:hAnsi="Times New Roman" w:cs="Times New Roman"/>
          <w:sz w:val="24"/>
          <w:szCs w:val="24"/>
          <w:lang w:eastAsia="zh-CN"/>
        </w:rPr>
        <w:t xml:space="preserve"> 2017 m. modernizuota gimnazijos sporto salė.</w:t>
      </w:r>
    </w:p>
    <w:p w:rsidR="007B5948" w:rsidRDefault="007132C2" w:rsidP="006F6091">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2018 m. </w:t>
      </w:r>
      <w:r w:rsidR="00225101" w:rsidRPr="00225101">
        <w:rPr>
          <w:rFonts w:ascii="Times New Roman" w:eastAsia="Times New Roman" w:hAnsi="Times New Roman" w:cs="Times New Roman"/>
          <w:sz w:val="24"/>
          <w:szCs w:val="24"/>
          <w:lang w:eastAsia="zh-CN"/>
        </w:rPr>
        <w:t xml:space="preserve">gimnazija išleis </w:t>
      </w:r>
      <w:r w:rsidR="00802D79">
        <w:rPr>
          <w:rFonts w:ascii="Times New Roman" w:eastAsia="Times New Roman" w:hAnsi="Times New Roman" w:cs="Times New Roman"/>
          <w:sz w:val="24"/>
          <w:szCs w:val="24"/>
          <w:lang w:eastAsia="zh-CN"/>
        </w:rPr>
        <w:t>jubiliejinę LX</w:t>
      </w:r>
      <w:r w:rsidR="00225101" w:rsidRPr="00D44DB6">
        <w:rPr>
          <w:rFonts w:ascii="Times New Roman" w:eastAsia="Times New Roman" w:hAnsi="Times New Roman" w:cs="Times New Roman"/>
          <w:color w:val="FF0000"/>
          <w:sz w:val="24"/>
          <w:szCs w:val="24"/>
          <w:lang w:eastAsia="zh-CN"/>
        </w:rPr>
        <w:t xml:space="preserve"> </w:t>
      </w:r>
      <w:r w:rsidR="00225101" w:rsidRPr="00225101">
        <w:rPr>
          <w:rFonts w:ascii="Times New Roman" w:eastAsia="Times New Roman" w:hAnsi="Times New Roman" w:cs="Times New Roman"/>
          <w:sz w:val="24"/>
          <w:szCs w:val="24"/>
          <w:lang w:eastAsia="zh-CN"/>
        </w:rPr>
        <w:t xml:space="preserve">abiturientų laidą. </w:t>
      </w:r>
    </w:p>
    <w:p w:rsidR="00F2006D" w:rsidRDefault="00F2006D" w:rsidP="009421D0">
      <w:pPr>
        <w:pStyle w:val="prastasiniatinklio"/>
        <w:shd w:val="clear" w:color="auto" w:fill="FFFFFF"/>
        <w:spacing w:before="0" w:beforeAutospacing="0" w:after="0" w:afterAutospacing="0" w:line="276" w:lineRule="auto"/>
        <w:jc w:val="center"/>
        <w:rPr>
          <w:b/>
          <w:color w:val="000000"/>
        </w:rPr>
      </w:pPr>
    </w:p>
    <w:p w:rsidR="00287B49" w:rsidRPr="00287B49" w:rsidRDefault="00287B49" w:rsidP="009421D0">
      <w:pPr>
        <w:pStyle w:val="prastasiniatinklio"/>
        <w:shd w:val="clear" w:color="auto" w:fill="FFFFFF"/>
        <w:spacing w:before="0" w:beforeAutospacing="0" w:after="0" w:afterAutospacing="0" w:line="276" w:lineRule="auto"/>
        <w:jc w:val="center"/>
        <w:rPr>
          <w:b/>
          <w:color w:val="000000"/>
        </w:rPr>
      </w:pPr>
      <w:r w:rsidRPr="00287B49">
        <w:rPr>
          <w:b/>
          <w:color w:val="000000"/>
        </w:rPr>
        <w:t xml:space="preserve">III SKYRIUS </w:t>
      </w:r>
    </w:p>
    <w:p w:rsidR="00287B49" w:rsidRPr="00287B49" w:rsidRDefault="00287B49" w:rsidP="009421D0">
      <w:pPr>
        <w:pStyle w:val="prastasiniatinklio"/>
        <w:shd w:val="clear" w:color="auto" w:fill="FFFFFF"/>
        <w:spacing w:before="0" w:beforeAutospacing="0" w:after="0" w:afterAutospacing="0" w:line="276" w:lineRule="auto"/>
        <w:jc w:val="center"/>
        <w:rPr>
          <w:b/>
          <w:color w:val="000000"/>
        </w:rPr>
      </w:pPr>
      <w:r w:rsidRPr="00287B49">
        <w:rPr>
          <w:b/>
          <w:color w:val="000000"/>
        </w:rPr>
        <w:t>IŠORĖS ANALIZĖ</w:t>
      </w:r>
    </w:p>
    <w:p w:rsidR="008072EA" w:rsidRDefault="008072EA" w:rsidP="006F6091">
      <w:pPr>
        <w:pStyle w:val="Porat"/>
        <w:tabs>
          <w:tab w:val="left" w:pos="284"/>
        </w:tabs>
        <w:spacing w:line="276" w:lineRule="auto"/>
        <w:jc w:val="both"/>
        <w:rPr>
          <w:rFonts w:ascii="Times New Roman" w:eastAsia="Times New Roman" w:hAnsi="Times New Roman" w:cs="Times New Roman"/>
          <w:b/>
          <w:sz w:val="24"/>
          <w:szCs w:val="24"/>
          <w:lang w:eastAsia="zh-CN"/>
        </w:rPr>
      </w:pPr>
    </w:p>
    <w:p w:rsidR="00E061E1" w:rsidRPr="00B20B96" w:rsidRDefault="00E061E1" w:rsidP="006F6091">
      <w:pPr>
        <w:pStyle w:val="Porat"/>
        <w:tabs>
          <w:tab w:val="clear" w:pos="4819"/>
          <w:tab w:val="center" w:pos="0"/>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Politiniai veiksniai</w:t>
      </w:r>
    </w:p>
    <w:p w:rsidR="00E061E1" w:rsidRPr="00AF193F" w:rsidRDefault="00E061E1" w:rsidP="006F6091">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AF193F">
        <w:rPr>
          <w:rFonts w:ascii="Times New Roman" w:eastAsia="Times New Roman" w:hAnsi="Times New Roman" w:cs="Times New Roman"/>
          <w:sz w:val="24"/>
          <w:szCs w:val="24"/>
          <w:lang w:eastAsia="zh-CN"/>
        </w:rPr>
        <w:t xml:space="preserve">Lietuvos švietimo politika formuojama atsižvelgiant į Europos sąjungos švietimo gaires ir prioritetus. Valstybė kelia mokyklai uždavinius stiprinti piliečių istorinę savimonę ir savigarbą, skatinant įvairių rūšių kultūrinę ir meninę raišką bei socialinės atskirties mažinimą. </w:t>
      </w:r>
      <w:r w:rsidR="00FD4E69" w:rsidRPr="00AF193F">
        <w:rPr>
          <w:rFonts w:ascii="Times New Roman" w:eastAsia="Times New Roman" w:hAnsi="Times New Roman" w:cs="Times New Roman"/>
          <w:sz w:val="24"/>
          <w:szCs w:val="24"/>
          <w:lang w:eastAsia="zh-CN"/>
        </w:rPr>
        <w:t xml:space="preserve">Vyriausybės programa atvėrė galimybes įgyvendinti Valstybinę švietimo strategiją ir kitose srityse – mokyklų savarankiškumo didinimo, mokinio krepšelio principo plėtros, visuomenės vaidmens stiprinimo, subjektyvaus inspektavimo mažinimo,  įrodymais grįsto sprendimų priėmimo dominavimo, ugdymo individualizavimo, mokytojų karjeros sistemos atnaujinimo. Šie faktoriai negali nedaryti įtakos mokyklos ugdymo proceso kaitai. </w:t>
      </w:r>
    </w:p>
    <w:p w:rsidR="00FD4E69" w:rsidRPr="00B20B96" w:rsidRDefault="00FD4E69" w:rsidP="006F6091">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Ekonominiai veiksniai</w:t>
      </w:r>
    </w:p>
    <w:p w:rsidR="007575B9" w:rsidRPr="00AF193F" w:rsidRDefault="00FD4E69" w:rsidP="006F6091">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AF193F">
        <w:rPr>
          <w:rFonts w:ascii="Times New Roman" w:eastAsia="Times New Roman" w:hAnsi="Times New Roman" w:cs="Times New Roman"/>
          <w:sz w:val="24"/>
          <w:szCs w:val="24"/>
          <w:lang w:eastAsia="zh-CN"/>
        </w:rPr>
        <w:t xml:space="preserve">Mokyklos finansavimas iš dalies priklauso nuo šalies ekonominės būklės bei mokinių skaičiaus. Keičiantis mokinio krepšelio apskaičiavimo metodikai keitėsi ir mokyklai skiriamas finansavimas. Ugdymo planui įgyvendinti, mokymo priemonėms įsigyti, pedagoginių darbuotojų kvalifikacijai tobulinti lėšų iš dalies pakanka. Dalyvaujant Švietimo ir mokslo ministerijos vykdomuose </w:t>
      </w:r>
      <w:r w:rsidR="007575B9" w:rsidRPr="00AF193F">
        <w:rPr>
          <w:rFonts w:ascii="Times New Roman" w:eastAsia="Times New Roman" w:hAnsi="Times New Roman" w:cs="Times New Roman"/>
          <w:sz w:val="24"/>
          <w:szCs w:val="24"/>
          <w:lang w:eastAsia="zh-CN"/>
        </w:rPr>
        <w:t>modernizavimo projektuose renovuotos ikimokyklinio ugdymo skyriaus patalpos bei atnaujinta gimnazijos sporto salė.</w:t>
      </w:r>
    </w:p>
    <w:p w:rsidR="007575B9" w:rsidRPr="00B20B96" w:rsidRDefault="007575B9" w:rsidP="006F6091">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 xml:space="preserve">Socialiniai veiksniai </w:t>
      </w:r>
    </w:p>
    <w:p w:rsidR="007575B9" w:rsidRPr="00AF193F" w:rsidRDefault="007575B9" w:rsidP="006F6091">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AF193F">
        <w:rPr>
          <w:rFonts w:ascii="Times New Roman" w:eastAsia="Times New Roman" w:hAnsi="Times New Roman" w:cs="Times New Roman"/>
          <w:sz w:val="24"/>
          <w:szCs w:val="24"/>
          <w:lang w:eastAsia="zh-CN"/>
        </w:rPr>
        <w:t>Šeimos krizė ir dalies gyventojų sunki socialinė padėtis didina socialinius švietimo sistemos, taip pat ir mokyklos įsipareigojimus. Didėja nedarniose šeimose augančių vaikų bei socialiai problemiškų mokinių skaičius. Nepalanki Lietuvos demografinė padėtis turi įtakos mokyklai. Išlieka mokinių skaičiaus mažėjimo tendencija mokykloje ir Joniškio rajone. Daugėja specialiųjų ugdymosi poreikių ir probleminio elgesio mokinių, nes daugėja socialiai ir pedagogiškai apleistų vaikų. Nemažas nemokai maitinamų mokinių skaičius, nes tėvai neturi arba netenka darbo.</w:t>
      </w:r>
    </w:p>
    <w:p w:rsidR="007575B9" w:rsidRPr="00B20B96" w:rsidRDefault="007575B9" w:rsidP="006F6091">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20B96">
        <w:rPr>
          <w:rFonts w:ascii="Times New Roman" w:eastAsia="Times New Roman" w:hAnsi="Times New Roman" w:cs="Times New Roman"/>
          <w:b/>
          <w:sz w:val="24"/>
          <w:szCs w:val="24"/>
          <w:lang w:eastAsia="zh-CN"/>
        </w:rPr>
        <w:t>Technologiniai veiksniai</w:t>
      </w:r>
    </w:p>
    <w:p w:rsidR="004247B6" w:rsidRDefault="00AE7175" w:rsidP="006F6091">
      <w:pPr>
        <w:pStyle w:val="Porat"/>
        <w:tabs>
          <w:tab w:val="left" w:pos="284"/>
        </w:tabs>
        <w:spacing w:line="276" w:lineRule="auto"/>
        <w:ind w:firstLine="709"/>
        <w:jc w:val="both"/>
        <w:rPr>
          <w:rFonts w:ascii="Times New Roman" w:hAnsi="Times New Roman" w:cs="Times New Roman"/>
          <w:sz w:val="24"/>
          <w:szCs w:val="24"/>
        </w:rPr>
      </w:pPr>
      <w:r w:rsidRPr="00AF193F">
        <w:rPr>
          <w:rFonts w:ascii="Times New Roman" w:eastAsia="Times New Roman" w:hAnsi="Times New Roman" w:cs="Times New Roman"/>
          <w:sz w:val="24"/>
          <w:szCs w:val="24"/>
          <w:lang w:eastAsia="zh-CN"/>
        </w:rPr>
        <w:t>Į mokyklą ateina vis daugiau</w:t>
      </w:r>
      <w:r w:rsidR="00B075C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modernių šiuolaikiškų </w:t>
      </w:r>
      <w:r w:rsidR="00B075C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mokymo priemonių: daugialypės terpės projektoriai, integruoti skaitmeni</w:t>
      </w:r>
      <w:r w:rsidR="00E718A2">
        <w:rPr>
          <w:rFonts w:ascii="Times New Roman" w:eastAsia="Times New Roman" w:hAnsi="Times New Roman" w:cs="Times New Roman"/>
          <w:sz w:val="24"/>
          <w:szCs w:val="24"/>
          <w:lang w:eastAsia="zh-CN"/>
        </w:rPr>
        <w:t>ni</w:t>
      </w:r>
      <w:r>
        <w:rPr>
          <w:rFonts w:ascii="Times New Roman" w:eastAsia="Times New Roman" w:hAnsi="Times New Roman" w:cs="Times New Roman"/>
          <w:sz w:val="24"/>
          <w:szCs w:val="24"/>
          <w:lang w:eastAsia="zh-CN"/>
        </w:rPr>
        <w:t xml:space="preserve">ai projektoriai, skaitmeninės ir virtualios lentos, planšetės, 3D mokomoji įranga. </w:t>
      </w:r>
      <w:r w:rsidR="00E718A2" w:rsidRPr="00E718A2">
        <w:rPr>
          <w:rFonts w:ascii="Times New Roman" w:eastAsia="Times New Roman" w:hAnsi="Times New Roman" w:cs="Times New Roman"/>
          <w:sz w:val="24"/>
          <w:szCs w:val="24"/>
          <w:lang w:eastAsia="zh-CN"/>
        </w:rPr>
        <w:t xml:space="preserve">Tai sąlygoja naujų metodų taikymą pamokose, o mokymosi proceso aktyvinimas reikalauja ugdymo procese vis plačiau taikyti modernias šiuolaikines mokymo priemones. Akivaizdu, kad mokymosi aplinkų modernizavimas ir turtinimas yra strategiškai svarbi mokyklos ugdymo </w:t>
      </w:r>
      <w:r w:rsidR="00E718A2" w:rsidRPr="00E718A2">
        <w:rPr>
          <w:rFonts w:ascii="Times New Roman" w:eastAsia="Times New Roman" w:hAnsi="Times New Roman" w:cs="Times New Roman"/>
          <w:sz w:val="24"/>
          <w:szCs w:val="24"/>
          <w:lang w:eastAsia="zh-CN"/>
        </w:rPr>
        <w:lastRenderedPageBreak/>
        <w:t xml:space="preserve">kokybės užtikrinimo ir tobulinimo kryptis. Šiuolaikinės ir informacinės priemonės, kompiuterinės mokomosios programos kokybiškai naudojamos ugdymo procese. Visi mokytojai turi kompiuterinio raštingumo įgūdžius. Gimnazija pakankamai gerai apsirūpinusi šiuolaikinėmis informacinėmis kompiuterinėmis technologijomis, visos mokytojų darbo vietos kompiuterizuotos, visose mokomuosiuose kabinetuose yra daugialypės terpės projektoriai, mokyklos biblioteka ir skaitykla kompiuterizuotos, veikia interneto ryšys. Gimnazija naudoja elektroninį dienyną.  </w:t>
      </w:r>
    </w:p>
    <w:p w:rsidR="00225101" w:rsidRPr="00B20B96" w:rsidRDefault="007575B9" w:rsidP="006F6091">
      <w:pPr>
        <w:pStyle w:val="Porat"/>
        <w:tabs>
          <w:tab w:val="left" w:pos="284"/>
        </w:tabs>
        <w:spacing w:line="276" w:lineRule="auto"/>
        <w:ind w:firstLine="709"/>
        <w:jc w:val="both"/>
        <w:rPr>
          <w:rFonts w:ascii="Times New Roman" w:hAnsi="Times New Roman" w:cs="Times New Roman"/>
          <w:b/>
          <w:sz w:val="24"/>
          <w:szCs w:val="24"/>
        </w:rPr>
      </w:pPr>
      <w:r w:rsidRPr="00B20B96">
        <w:rPr>
          <w:rFonts w:ascii="Times New Roman" w:hAnsi="Times New Roman" w:cs="Times New Roman"/>
          <w:b/>
          <w:sz w:val="24"/>
          <w:szCs w:val="24"/>
        </w:rPr>
        <w:t>Edukaciniai veiksniai</w:t>
      </w:r>
    </w:p>
    <w:p w:rsidR="00E718A2" w:rsidRPr="00E718A2" w:rsidRDefault="00E718A2" w:rsidP="006F6091">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E718A2">
        <w:rPr>
          <w:rFonts w:ascii="Times New Roman" w:eastAsia="Times New Roman" w:hAnsi="Times New Roman" w:cs="Times New Roman"/>
          <w:sz w:val="24"/>
          <w:szCs w:val="24"/>
          <w:lang w:eastAsia="zh-CN"/>
        </w:rPr>
        <w:t>Švietimo ir mokslo ministerija nustato pagrindinius reikalavimus ugdymo turinio formavimui ir reglamentuoja ugdymo proceso organizavimo bendrąją tvarką. Ugdymo įstaigai suteikta galimybė formuoti individualų ugdymo turinį ir individualizuoti ugdymo procesą. Mokykla, organizuodama savo veiklą, įtraukia vietos bendruomenę, bendrauja ir bendradarbiauja su įvairiomis institucijomis, rajono bei šalies mokyklomis. Pamokos vyksta įvairiose edukacinėse aplinkose, išplėtota pažintinė veikla. Dauguma mokytojų kvalifikaciją</w:t>
      </w:r>
      <w:r w:rsidR="008072EA">
        <w:rPr>
          <w:rFonts w:ascii="Times New Roman" w:eastAsia="Times New Roman" w:hAnsi="Times New Roman" w:cs="Times New Roman"/>
          <w:sz w:val="24"/>
          <w:szCs w:val="24"/>
          <w:lang w:eastAsia="zh-CN"/>
        </w:rPr>
        <w:t xml:space="preserve"> </w:t>
      </w:r>
      <w:r w:rsidRPr="00E718A2">
        <w:rPr>
          <w:rFonts w:ascii="Times New Roman" w:eastAsia="Times New Roman" w:hAnsi="Times New Roman" w:cs="Times New Roman"/>
          <w:sz w:val="24"/>
          <w:szCs w:val="24"/>
          <w:lang w:eastAsia="zh-CN"/>
        </w:rPr>
        <w:t xml:space="preserve"> kelia individualiai ir pagal parengtą kvalifikacijos tobulinimo programą. Tėvams sudaromos galimybės bendrauti ir konsultuotis su mokytojais, pagalbos mokiniui specialistais, vadovais dėl mokinių mokymosi, pasiekimų vertinimo, lankomumo ar mokinio socialinių bei psichologinių problemų. </w:t>
      </w:r>
    </w:p>
    <w:p w:rsidR="00225101" w:rsidRDefault="00225101" w:rsidP="006F6091">
      <w:pPr>
        <w:pStyle w:val="Porat"/>
        <w:tabs>
          <w:tab w:val="left" w:pos="284"/>
        </w:tabs>
        <w:spacing w:line="276" w:lineRule="auto"/>
        <w:ind w:firstLine="142"/>
        <w:jc w:val="center"/>
        <w:rPr>
          <w:rFonts w:ascii="Times New Roman" w:eastAsia="Times New Roman" w:hAnsi="Times New Roman" w:cs="Times New Roman"/>
          <w:sz w:val="24"/>
          <w:szCs w:val="24"/>
          <w:lang w:eastAsia="zh-CN"/>
        </w:rPr>
      </w:pPr>
    </w:p>
    <w:p w:rsidR="00090374" w:rsidRDefault="00287B49" w:rsidP="009421D0">
      <w:pPr>
        <w:pStyle w:val="Porat"/>
        <w:tabs>
          <w:tab w:val="left" w:pos="284"/>
        </w:tab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w:t>
      </w:r>
      <w:r w:rsidR="00090374">
        <w:rPr>
          <w:rFonts w:ascii="Times New Roman" w:eastAsia="Times New Roman" w:hAnsi="Times New Roman" w:cs="Times New Roman"/>
          <w:b/>
          <w:sz w:val="24"/>
          <w:szCs w:val="24"/>
          <w:lang w:eastAsia="zh-CN"/>
        </w:rPr>
        <w:t>V SKYRIUS</w:t>
      </w:r>
    </w:p>
    <w:p w:rsidR="00AF193F" w:rsidRDefault="00AF193F" w:rsidP="009421D0">
      <w:pPr>
        <w:pStyle w:val="Porat"/>
        <w:tabs>
          <w:tab w:val="left" w:pos="284"/>
        </w:tabs>
        <w:spacing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VIDAUS ANALIZĖ</w:t>
      </w:r>
    </w:p>
    <w:p w:rsidR="008072EA" w:rsidRPr="00147073" w:rsidRDefault="008072EA" w:rsidP="006F6091">
      <w:pPr>
        <w:pStyle w:val="Porat"/>
        <w:tabs>
          <w:tab w:val="left" w:pos="284"/>
        </w:tabs>
        <w:spacing w:line="276" w:lineRule="auto"/>
        <w:ind w:firstLine="142"/>
        <w:rPr>
          <w:rFonts w:ascii="Times New Roman" w:hAnsi="Times New Roman" w:cs="Times New Roman"/>
          <w:b/>
          <w:sz w:val="24"/>
          <w:szCs w:val="24"/>
        </w:rPr>
      </w:pPr>
    </w:p>
    <w:p w:rsidR="00090374" w:rsidRPr="00147073" w:rsidRDefault="00A8137D" w:rsidP="006F6091">
      <w:pPr>
        <w:pStyle w:val="Porat"/>
        <w:tabs>
          <w:tab w:val="left" w:pos="284"/>
        </w:tabs>
        <w:spacing w:line="276" w:lineRule="auto"/>
        <w:ind w:firstLine="709"/>
        <w:rPr>
          <w:rFonts w:ascii="Times New Roman" w:eastAsia="Times New Roman" w:hAnsi="Times New Roman" w:cs="Times New Roman"/>
          <w:b/>
          <w:sz w:val="24"/>
          <w:szCs w:val="24"/>
          <w:lang w:eastAsia="zh-CN"/>
        </w:rPr>
      </w:pPr>
      <w:r w:rsidRPr="00147073">
        <w:rPr>
          <w:rFonts w:ascii="Times New Roman" w:hAnsi="Times New Roman" w:cs="Times New Roman"/>
          <w:b/>
          <w:sz w:val="24"/>
          <w:szCs w:val="24"/>
        </w:rPr>
        <w:t>Teisinė bazė</w:t>
      </w:r>
    </w:p>
    <w:p w:rsidR="009A7FDD"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Gimnazija savo veiklą grindžia Lietuvos Respublikos Konstitucija, Vaiko teisių</w:t>
      </w:r>
      <w:r>
        <w:rPr>
          <w:rFonts w:ascii="Times New Roman" w:hAnsi="Times New Roman" w:cs="Times New Roman"/>
          <w:sz w:val="24"/>
          <w:szCs w:val="24"/>
        </w:rPr>
        <w:t xml:space="preserve"> </w:t>
      </w:r>
      <w:r w:rsidRPr="0094789C">
        <w:rPr>
          <w:rFonts w:ascii="Times New Roman" w:hAnsi="Times New Roman" w:cs="Times New Roman"/>
          <w:sz w:val="24"/>
          <w:szCs w:val="24"/>
        </w:rPr>
        <w:t>konvencija, Lietuvos Respublikos švietimo ir kitais įstatymais, Lietuvos Respublikos Vyriausybės</w:t>
      </w:r>
      <w:r>
        <w:rPr>
          <w:rFonts w:ascii="Times New Roman" w:hAnsi="Times New Roman" w:cs="Times New Roman"/>
          <w:sz w:val="24"/>
          <w:szCs w:val="24"/>
        </w:rPr>
        <w:t xml:space="preserve"> </w:t>
      </w:r>
      <w:r w:rsidRPr="0094789C">
        <w:rPr>
          <w:rFonts w:ascii="Times New Roman" w:hAnsi="Times New Roman" w:cs="Times New Roman"/>
          <w:sz w:val="24"/>
          <w:szCs w:val="24"/>
        </w:rPr>
        <w:t>nutarimais, Švietimo ir mokslo ministerijos norminiais aktais, Joniškio rajono savivaldybės tarybos</w:t>
      </w:r>
      <w:r>
        <w:rPr>
          <w:rFonts w:ascii="Times New Roman" w:hAnsi="Times New Roman" w:cs="Times New Roman"/>
          <w:sz w:val="24"/>
          <w:szCs w:val="24"/>
        </w:rPr>
        <w:t xml:space="preserve"> </w:t>
      </w:r>
      <w:r w:rsidRPr="0094789C">
        <w:rPr>
          <w:rFonts w:ascii="Times New Roman" w:hAnsi="Times New Roman" w:cs="Times New Roman"/>
          <w:sz w:val="24"/>
          <w:szCs w:val="24"/>
        </w:rPr>
        <w:t>sprendimais, Savivaldybės administracijos bei Savivaldybės administracijos Švietimo</w:t>
      </w:r>
      <w:r w:rsidR="00A8137D">
        <w:rPr>
          <w:rFonts w:ascii="Times New Roman" w:hAnsi="Times New Roman" w:cs="Times New Roman"/>
          <w:sz w:val="24"/>
          <w:szCs w:val="24"/>
        </w:rPr>
        <w:t xml:space="preserve">, kultūros </w:t>
      </w:r>
      <w:r w:rsidRPr="0094789C">
        <w:rPr>
          <w:rFonts w:ascii="Times New Roman" w:hAnsi="Times New Roman" w:cs="Times New Roman"/>
          <w:sz w:val="24"/>
          <w:szCs w:val="24"/>
        </w:rPr>
        <w:t>ir sporto</w:t>
      </w:r>
      <w:r w:rsidR="00A8137D">
        <w:rPr>
          <w:rFonts w:ascii="Times New Roman" w:hAnsi="Times New Roman" w:cs="Times New Roman"/>
          <w:sz w:val="24"/>
          <w:szCs w:val="24"/>
        </w:rPr>
        <w:t xml:space="preserve"> </w:t>
      </w:r>
      <w:r w:rsidRPr="0094789C">
        <w:rPr>
          <w:rFonts w:ascii="Times New Roman" w:hAnsi="Times New Roman" w:cs="Times New Roman"/>
          <w:sz w:val="24"/>
          <w:szCs w:val="24"/>
        </w:rPr>
        <w:t xml:space="preserve">skyriaus įsakymais, </w:t>
      </w:r>
      <w:r w:rsidR="00D7019D">
        <w:rPr>
          <w:rFonts w:ascii="Times New Roman" w:hAnsi="Times New Roman" w:cs="Times New Roman"/>
          <w:sz w:val="24"/>
          <w:szCs w:val="24"/>
        </w:rPr>
        <w:t>g</w:t>
      </w:r>
      <w:r w:rsidRPr="0094789C">
        <w:rPr>
          <w:rFonts w:ascii="Times New Roman" w:hAnsi="Times New Roman" w:cs="Times New Roman"/>
          <w:sz w:val="24"/>
          <w:szCs w:val="24"/>
        </w:rPr>
        <w:t>imnazijos veiklos dokumentais ir šiuo planu.</w:t>
      </w:r>
      <w:r w:rsidR="00D7019D">
        <w:rPr>
          <w:rFonts w:ascii="Times New Roman" w:hAnsi="Times New Roman" w:cs="Times New Roman"/>
          <w:sz w:val="24"/>
          <w:szCs w:val="24"/>
        </w:rPr>
        <w:t xml:space="preserve"> </w:t>
      </w:r>
    </w:p>
    <w:p w:rsidR="00090374" w:rsidRPr="00B20B96" w:rsidRDefault="00A8137D" w:rsidP="006F6091">
      <w:pPr>
        <w:spacing w:after="0"/>
        <w:ind w:firstLine="709"/>
        <w:jc w:val="both"/>
        <w:rPr>
          <w:rFonts w:ascii="Times New Roman" w:hAnsi="Times New Roman" w:cs="Times New Roman"/>
          <w:sz w:val="24"/>
          <w:szCs w:val="24"/>
        </w:rPr>
      </w:pPr>
      <w:r w:rsidRPr="00B20B96">
        <w:rPr>
          <w:rFonts w:ascii="Times New Roman" w:hAnsi="Times New Roman" w:cs="Times New Roman"/>
          <w:sz w:val="24"/>
          <w:szCs w:val="24"/>
        </w:rPr>
        <w:t>Organizacinė struktūra</w:t>
      </w:r>
      <w:r w:rsidR="00AF193F" w:rsidRPr="00B20B96">
        <w:rPr>
          <w:rFonts w:ascii="Times New Roman" w:hAnsi="Times New Roman" w:cs="Times New Roman"/>
          <w:sz w:val="24"/>
          <w:szCs w:val="24"/>
        </w:rPr>
        <w:t>:</w:t>
      </w:r>
    </w:p>
    <w:p w:rsidR="00AF193F"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090374" w:rsidRPr="0094789C">
        <w:rPr>
          <w:rFonts w:ascii="Times New Roman" w:hAnsi="Times New Roman" w:cs="Times New Roman"/>
          <w:sz w:val="24"/>
          <w:szCs w:val="24"/>
        </w:rPr>
        <w:t>Gimnazijai vadovauja direktorius, skiriamas įstatymų nustatyta tvarka</w:t>
      </w:r>
      <w:r w:rsidR="009A7FDD">
        <w:rPr>
          <w:rFonts w:ascii="Times New Roman" w:hAnsi="Times New Roman" w:cs="Times New Roman"/>
          <w:sz w:val="24"/>
          <w:szCs w:val="24"/>
        </w:rPr>
        <w:t>;</w:t>
      </w:r>
      <w:r>
        <w:rPr>
          <w:rFonts w:ascii="Times New Roman" w:hAnsi="Times New Roman" w:cs="Times New Roman"/>
          <w:sz w:val="24"/>
          <w:szCs w:val="24"/>
        </w:rPr>
        <w:t xml:space="preserve"> </w:t>
      </w:r>
    </w:p>
    <w:p w:rsidR="008072EA"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8072EA">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Gimnazijos taryba </w:t>
      </w:r>
      <w:r w:rsidR="009A7FDD">
        <w:rPr>
          <w:rFonts w:ascii="Times New Roman" w:hAnsi="Times New Roman" w:cs="Times New Roman"/>
          <w:sz w:val="24"/>
          <w:szCs w:val="24"/>
        </w:rPr>
        <w:t>–</w:t>
      </w:r>
      <w:r w:rsidR="00090374" w:rsidRPr="0094789C">
        <w:rPr>
          <w:rFonts w:ascii="Times New Roman" w:hAnsi="Times New Roman" w:cs="Times New Roman"/>
          <w:sz w:val="24"/>
          <w:szCs w:val="24"/>
        </w:rPr>
        <w:t xml:space="preserve"> aukščiausia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imnazijos savivaldos institucija. Gimnazijos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taryba telkia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imnazijos mokinius, mokytojus, tėvus ar kitus teisėtus mokinio atstovus, vietos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bendruomenę demokratiniam valdymui, padeda spręsti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imnazijai aktualius klausimus,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atstovauti teisėtiems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imnazijos interesams</w:t>
      </w:r>
      <w:r w:rsidR="009A7FDD">
        <w:rPr>
          <w:rFonts w:ascii="Times New Roman" w:hAnsi="Times New Roman" w:cs="Times New Roman"/>
          <w:sz w:val="24"/>
          <w:szCs w:val="24"/>
        </w:rPr>
        <w:t>;</w:t>
      </w:r>
    </w:p>
    <w:p w:rsidR="00AF193F"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090374" w:rsidRPr="0094789C">
        <w:rPr>
          <w:rFonts w:ascii="Times New Roman" w:hAnsi="Times New Roman" w:cs="Times New Roman"/>
          <w:sz w:val="24"/>
          <w:szCs w:val="24"/>
        </w:rPr>
        <w:t xml:space="preserve">Mokytojų taryba – nuolat veikianti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imnazijos savivaldos institucija mokytojų</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profesiniams ir bendriesiems ugdymo klausimams aptarti. Ją sudaro</w:t>
      </w:r>
      <w:r w:rsidR="00D7019D">
        <w:rPr>
          <w:rFonts w:ascii="Times New Roman" w:hAnsi="Times New Roman" w:cs="Times New Roman"/>
          <w:sz w:val="24"/>
          <w:szCs w:val="24"/>
        </w:rPr>
        <w:t xml:space="preserve"> g</w:t>
      </w:r>
      <w:r w:rsidR="00090374" w:rsidRPr="0094789C">
        <w:rPr>
          <w:rFonts w:ascii="Times New Roman" w:hAnsi="Times New Roman" w:cs="Times New Roman"/>
          <w:sz w:val="24"/>
          <w:szCs w:val="24"/>
        </w:rPr>
        <w:t>imnazijos direktorius,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direktoriaus pavaduotojas ugdymui, visi</w:t>
      </w:r>
      <w:r w:rsidR="00A8137D">
        <w:rPr>
          <w:rFonts w:ascii="Times New Roman" w:hAnsi="Times New Roman" w:cs="Times New Roman"/>
          <w:sz w:val="24"/>
          <w:szCs w:val="24"/>
        </w:rPr>
        <w:t xml:space="preserve"> </w:t>
      </w:r>
      <w:r w:rsidR="00D7019D">
        <w:rPr>
          <w:rFonts w:ascii="Times New Roman" w:hAnsi="Times New Roman" w:cs="Times New Roman"/>
          <w:sz w:val="24"/>
          <w:szCs w:val="24"/>
        </w:rPr>
        <w:t>g</w:t>
      </w:r>
      <w:r w:rsidR="00090374" w:rsidRPr="0094789C">
        <w:rPr>
          <w:rFonts w:ascii="Times New Roman" w:hAnsi="Times New Roman" w:cs="Times New Roman"/>
          <w:sz w:val="24"/>
          <w:szCs w:val="24"/>
        </w:rPr>
        <w:t>imnazijoje dirbantys mokytojai, sveikatos priežiūros specialistai, švietimo pagalbą teikiantys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specialistai, bibliotekininkai, kiti tiesiogiai ugdymo procese dalyvaujantys asmenys</w:t>
      </w:r>
      <w:r w:rsidR="009A7FDD">
        <w:rPr>
          <w:rFonts w:ascii="Times New Roman" w:hAnsi="Times New Roman" w:cs="Times New Roman"/>
          <w:sz w:val="24"/>
          <w:szCs w:val="24"/>
        </w:rPr>
        <w:t>;</w:t>
      </w:r>
    </w:p>
    <w:p w:rsidR="00AF193F"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8137D">
        <w:rPr>
          <w:rFonts w:ascii="Times New Roman" w:hAnsi="Times New Roman" w:cs="Times New Roman"/>
          <w:sz w:val="24"/>
          <w:szCs w:val="24"/>
        </w:rPr>
        <w:t>Mokinių</w:t>
      </w:r>
      <w:r w:rsidR="00090374" w:rsidRPr="0094789C">
        <w:rPr>
          <w:rFonts w:ascii="Times New Roman" w:hAnsi="Times New Roman" w:cs="Times New Roman"/>
          <w:sz w:val="24"/>
          <w:szCs w:val="24"/>
        </w:rPr>
        <w:t xml:space="preserve"> taryba – demokratiškai išrinkta mokinių savivaldos institucija, kurią</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sudaro visų klasių seniūnai, išrinkti vieneriems metams </w:t>
      </w:r>
      <w:r w:rsidR="00A8137D">
        <w:rPr>
          <w:rFonts w:ascii="Times New Roman" w:hAnsi="Times New Roman" w:cs="Times New Roman"/>
          <w:sz w:val="24"/>
          <w:szCs w:val="24"/>
        </w:rPr>
        <w:t>r</w:t>
      </w:r>
      <w:r w:rsidR="00090374" w:rsidRPr="0094789C">
        <w:rPr>
          <w:rFonts w:ascii="Times New Roman" w:hAnsi="Times New Roman" w:cs="Times New Roman"/>
          <w:sz w:val="24"/>
          <w:szCs w:val="24"/>
        </w:rPr>
        <w:t>emiantis lygia rinkimų teise</w:t>
      </w:r>
      <w:r w:rsidR="009A7FDD">
        <w:rPr>
          <w:rFonts w:ascii="Times New Roman" w:hAnsi="Times New Roman" w:cs="Times New Roman"/>
          <w:sz w:val="24"/>
          <w:szCs w:val="24"/>
        </w:rPr>
        <w:t>;</w:t>
      </w:r>
      <w:r w:rsidR="00A8137D">
        <w:rPr>
          <w:rFonts w:ascii="Times New Roman" w:hAnsi="Times New Roman" w:cs="Times New Roman"/>
          <w:sz w:val="24"/>
          <w:szCs w:val="24"/>
        </w:rPr>
        <w:t xml:space="preserve"> </w:t>
      </w:r>
    </w:p>
    <w:p w:rsidR="00AF193F"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8137D">
        <w:rPr>
          <w:rFonts w:ascii="Times New Roman" w:hAnsi="Times New Roman" w:cs="Times New Roman"/>
          <w:sz w:val="24"/>
          <w:szCs w:val="24"/>
        </w:rPr>
        <w:t>Aktyvių tėvų klubą</w:t>
      </w:r>
      <w:r w:rsidR="00090374" w:rsidRPr="0094789C">
        <w:rPr>
          <w:rFonts w:ascii="Times New Roman" w:hAnsi="Times New Roman" w:cs="Times New Roman"/>
          <w:sz w:val="24"/>
          <w:szCs w:val="24"/>
        </w:rPr>
        <w:t xml:space="preserve"> sudaro klasių tėvų atstovai, išrinkti klasių tėvų susirinkime. Ji</w:t>
      </w:r>
      <w:r w:rsidR="00A8137D">
        <w:rPr>
          <w:rFonts w:ascii="Times New Roman" w:hAnsi="Times New Roman" w:cs="Times New Roman"/>
          <w:sz w:val="24"/>
          <w:szCs w:val="24"/>
        </w:rPr>
        <w:t xml:space="preserve">s </w:t>
      </w:r>
      <w:r w:rsidR="00090374" w:rsidRPr="0094789C">
        <w:rPr>
          <w:rFonts w:ascii="Times New Roman" w:hAnsi="Times New Roman" w:cs="Times New Roman"/>
          <w:sz w:val="24"/>
          <w:szCs w:val="24"/>
        </w:rPr>
        <w:t>renkama</w:t>
      </w:r>
      <w:r w:rsidR="00A8137D">
        <w:rPr>
          <w:rFonts w:ascii="Times New Roman" w:hAnsi="Times New Roman" w:cs="Times New Roman"/>
          <w:sz w:val="24"/>
          <w:szCs w:val="24"/>
        </w:rPr>
        <w:t>s</w:t>
      </w:r>
      <w:r w:rsidR="00090374" w:rsidRPr="0094789C">
        <w:rPr>
          <w:rFonts w:ascii="Times New Roman" w:hAnsi="Times New Roman" w:cs="Times New Roman"/>
          <w:sz w:val="24"/>
          <w:szCs w:val="24"/>
        </w:rPr>
        <w:t xml:space="preserve"> dvejiems metams, veikia pagal </w:t>
      </w:r>
      <w:r w:rsidR="00A8137D">
        <w:rPr>
          <w:rFonts w:ascii="Times New Roman" w:hAnsi="Times New Roman" w:cs="Times New Roman"/>
          <w:sz w:val="24"/>
          <w:szCs w:val="24"/>
        </w:rPr>
        <w:t>klubo</w:t>
      </w:r>
      <w:r w:rsidR="00090374" w:rsidRPr="0094789C">
        <w:rPr>
          <w:rFonts w:ascii="Times New Roman" w:hAnsi="Times New Roman" w:cs="Times New Roman"/>
          <w:sz w:val="24"/>
          <w:szCs w:val="24"/>
        </w:rPr>
        <w:t xml:space="preserve"> nuostatus. Susirinkimai organizuojami ne</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 xml:space="preserve">rečiau kaip du kartus per mokslo metus. </w:t>
      </w:r>
      <w:r w:rsidR="00F2006D">
        <w:rPr>
          <w:rFonts w:ascii="Times New Roman" w:hAnsi="Times New Roman" w:cs="Times New Roman"/>
          <w:sz w:val="24"/>
          <w:szCs w:val="24"/>
        </w:rPr>
        <w:t>Klubo</w:t>
      </w:r>
      <w:r w:rsidR="00090374" w:rsidRPr="0094789C">
        <w:rPr>
          <w:rFonts w:ascii="Times New Roman" w:hAnsi="Times New Roman" w:cs="Times New Roman"/>
          <w:sz w:val="24"/>
          <w:szCs w:val="24"/>
        </w:rPr>
        <w:t xml:space="preserve"> nariai atviru balsavimu renka</w:t>
      </w:r>
      <w:r w:rsidR="00A8137D">
        <w:rPr>
          <w:rFonts w:ascii="Times New Roman" w:hAnsi="Times New Roman" w:cs="Times New Roman"/>
          <w:sz w:val="24"/>
          <w:szCs w:val="24"/>
        </w:rPr>
        <w:t xml:space="preserve"> p</w:t>
      </w:r>
      <w:r w:rsidR="00090374" w:rsidRPr="0094789C">
        <w:rPr>
          <w:rFonts w:ascii="Times New Roman" w:hAnsi="Times New Roman" w:cs="Times New Roman"/>
          <w:sz w:val="24"/>
          <w:szCs w:val="24"/>
        </w:rPr>
        <w:t>irmininką</w:t>
      </w:r>
      <w:r w:rsidR="009A7FDD">
        <w:rPr>
          <w:rFonts w:ascii="Times New Roman" w:hAnsi="Times New Roman" w:cs="Times New Roman"/>
          <w:sz w:val="24"/>
          <w:szCs w:val="24"/>
        </w:rPr>
        <w:t>;</w:t>
      </w:r>
      <w:r w:rsidR="00A8137D">
        <w:rPr>
          <w:rFonts w:ascii="Times New Roman" w:hAnsi="Times New Roman" w:cs="Times New Roman"/>
          <w:sz w:val="24"/>
          <w:szCs w:val="24"/>
        </w:rPr>
        <w:t xml:space="preserve"> </w:t>
      </w:r>
    </w:p>
    <w:p w:rsidR="004247B6" w:rsidRDefault="00AF193F"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090374" w:rsidRPr="0094789C">
        <w:rPr>
          <w:rFonts w:ascii="Times New Roman" w:hAnsi="Times New Roman" w:cs="Times New Roman"/>
          <w:sz w:val="24"/>
          <w:szCs w:val="24"/>
        </w:rPr>
        <w:t>Metodinę tarybą sudaro metodinių grupių vadovai. Ji renkama dvejiems metams.</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Metodinei tarybai vadovauja atviru balsavimu tarybos narių išrinktas pirmininkas, kuris organizuoja</w:t>
      </w:r>
      <w:r w:rsidR="00A8137D">
        <w:rPr>
          <w:rFonts w:ascii="Times New Roman" w:hAnsi="Times New Roman" w:cs="Times New Roman"/>
          <w:sz w:val="24"/>
          <w:szCs w:val="24"/>
        </w:rPr>
        <w:t xml:space="preserve"> </w:t>
      </w:r>
      <w:r w:rsidR="00090374" w:rsidRPr="0094789C">
        <w:rPr>
          <w:rFonts w:ascii="Times New Roman" w:hAnsi="Times New Roman" w:cs="Times New Roman"/>
          <w:sz w:val="24"/>
          <w:szCs w:val="24"/>
        </w:rPr>
        <w:t>posėdžius.</w:t>
      </w:r>
    </w:p>
    <w:p w:rsidR="00A8137D" w:rsidRPr="00B20B96" w:rsidRDefault="0096297D" w:rsidP="006F6091">
      <w:pPr>
        <w:spacing w:after="0"/>
        <w:ind w:firstLine="709"/>
        <w:jc w:val="both"/>
        <w:rPr>
          <w:rFonts w:ascii="Times New Roman" w:hAnsi="Times New Roman" w:cs="Times New Roman"/>
          <w:sz w:val="24"/>
          <w:szCs w:val="24"/>
        </w:rPr>
      </w:pPr>
      <w:r w:rsidRPr="00B20B96">
        <w:rPr>
          <w:rFonts w:ascii="Times New Roman" w:hAnsi="Times New Roman" w:cs="Times New Roman"/>
          <w:sz w:val="24"/>
          <w:szCs w:val="24"/>
        </w:rPr>
        <w:t>Žmogiškieji ištekliai</w:t>
      </w:r>
      <w:r w:rsidR="00410433" w:rsidRPr="00B20B96">
        <w:rPr>
          <w:rFonts w:ascii="Times New Roman" w:hAnsi="Times New Roman" w:cs="Times New Roman"/>
          <w:sz w:val="24"/>
          <w:szCs w:val="24"/>
        </w:rPr>
        <w:t>:</w:t>
      </w:r>
    </w:p>
    <w:p w:rsidR="0096297D"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1. Direktorius (</w:t>
      </w:r>
      <w:r w:rsidR="0096297D">
        <w:rPr>
          <w:rFonts w:ascii="Times New Roman" w:hAnsi="Times New Roman" w:cs="Times New Roman"/>
          <w:sz w:val="24"/>
          <w:szCs w:val="24"/>
        </w:rPr>
        <w:t>neturi kvalifikacinės kategorijos</w:t>
      </w:r>
      <w:r w:rsidRPr="0094789C">
        <w:rPr>
          <w:rFonts w:ascii="Times New Roman" w:hAnsi="Times New Roman" w:cs="Times New Roman"/>
          <w:sz w:val="24"/>
          <w:szCs w:val="24"/>
        </w:rPr>
        <w:t>);</w:t>
      </w:r>
    </w:p>
    <w:p w:rsidR="008072EA" w:rsidRDefault="00410433" w:rsidP="006F6091">
      <w:pPr>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2.</w:t>
      </w:r>
      <w:r w:rsidR="00090374" w:rsidRPr="0094789C">
        <w:rPr>
          <w:rFonts w:ascii="Times New Roman" w:hAnsi="Times New Roman" w:cs="Times New Roman"/>
          <w:sz w:val="24"/>
          <w:szCs w:val="24"/>
        </w:rPr>
        <w:t xml:space="preserve"> Direktoriaus pavaduotojas ugdymui (I</w:t>
      </w:r>
      <w:r w:rsidR="0096297D">
        <w:rPr>
          <w:rFonts w:ascii="Times New Roman" w:hAnsi="Times New Roman" w:cs="Times New Roman"/>
          <w:sz w:val="24"/>
          <w:szCs w:val="24"/>
        </w:rPr>
        <w:t>I</w:t>
      </w:r>
      <w:r w:rsidR="00090374" w:rsidRPr="0094789C">
        <w:rPr>
          <w:rFonts w:ascii="Times New Roman" w:hAnsi="Times New Roman" w:cs="Times New Roman"/>
          <w:sz w:val="24"/>
          <w:szCs w:val="24"/>
        </w:rPr>
        <w:t>I vadybinė kvalifikacinė kategorija);</w:t>
      </w:r>
    </w:p>
    <w:p w:rsidR="008072EA"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3. Direktori</w:t>
      </w:r>
      <w:r w:rsidR="0096297D">
        <w:rPr>
          <w:rFonts w:ascii="Times New Roman" w:hAnsi="Times New Roman" w:cs="Times New Roman"/>
          <w:sz w:val="24"/>
          <w:szCs w:val="24"/>
        </w:rPr>
        <w:t>aus pavaduotojas ūkio reikalams</w:t>
      </w:r>
      <w:r w:rsidR="009A7FDD">
        <w:rPr>
          <w:rFonts w:ascii="Times New Roman" w:hAnsi="Times New Roman" w:cs="Times New Roman"/>
          <w:sz w:val="24"/>
          <w:szCs w:val="24"/>
        </w:rPr>
        <w:t>;</w:t>
      </w:r>
    </w:p>
    <w:p w:rsidR="003E6D05" w:rsidRDefault="00D14935" w:rsidP="006F6091">
      <w:pPr>
        <w:spacing w:after="0"/>
        <w:ind w:firstLine="709"/>
        <w:rPr>
          <w:rFonts w:ascii="Times New Roman" w:hAnsi="Times New Roman" w:cs="Times New Roman"/>
          <w:sz w:val="24"/>
          <w:szCs w:val="24"/>
        </w:rPr>
      </w:pPr>
      <w:r>
        <w:rPr>
          <w:rFonts w:ascii="Times New Roman" w:hAnsi="Times New Roman" w:cs="Times New Roman"/>
          <w:sz w:val="24"/>
          <w:szCs w:val="24"/>
        </w:rPr>
        <w:t>4</w:t>
      </w:r>
      <w:r w:rsidR="00410433">
        <w:rPr>
          <w:rFonts w:ascii="Times New Roman" w:hAnsi="Times New Roman" w:cs="Times New Roman"/>
          <w:sz w:val="24"/>
          <w:szCs w:val="24"/>
        </w:rPr>
        <w:t xml:space="preserve">. </w:t>
      </w:r>
      <w:r w:rsidR="003E6D05">
        <w:rPr>
          <w:rFonts w:ascii="Times New Roman" w:hAnsi="Times New Roman" w:cs="Times New Roman"/>
          <w:sz w:val="24"/>
          <w:szCs w:val="24"/>
        </w:rPr>
        <w:t>Pedagogų skaičius 2018 m. sausio 1 d.:</w:t>
      </w:r>
    </w:p>
    <w:tbl>
      <w:tblPr>
        <w:tblStyle w:val="Lentelstinklelis"/>
        <w:tblW w:w="0" w:type="auto"/>
        <w:tblInd w:w="108" w:type="dxa"/>
        <w:tblLook w:val="04A0" w:firstRow="1" w:lastRow="0" w:firstColumn="1" w:lastColumn="0" w:noHBand="0" w:noVBand="1"/>
      </w:tblPr>
      <w:tblGrid>
        <w:gridCol w:w="1749"/>
        <w:gridCol w:w="1857"/>
        <w:gridCol w:w="1857"/>
        <w:gridCol w:w="1858"/>
        <w:gridCol w:w="1858"/>
      </w:tblGrid>
      <w:tr w:rsidR="00A87D2B" w:rsidTr="009A7FDD">
        <w:trPr>
          <w:trHeight w:val="821"/>
        </w:trPr>
        <w:tc>
          <w:tcPr>
            <w:tcW w:w="1749"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Dirba pedagogų</w:t>
            </w:r>
          </w:p>
        </w:tc>
        <w:tc>
          <w:tcPr>
            <w:tcW w:w="1857" w:type="dxa"/>
          </w:tcPr>
          <w:p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mokytojo eksperto kvalifikacinę kategoriją</w:t>
            </w:r>
          </w:p>
        </w:tc>
        <w:tc>
          <w:tcPr>
            <w:tcW w:w="1857"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 xml:space="preserve">Turi </w:t>
            </w:r>
            <w:r w:rsidRPr="00A87D2B">
              <w:rPr>
                <w:rFonts w:ascii="Times New Roman" w:hAnsi="Times New Roman" w:cs="Times New Roman"/>
                <w:sz w:val="24"/>
                <w:szCs w:val="24"/>
              </w:rPr>
              <w:t>mokytojo metodininko kvalifikacinę kategoriją</w:t>
            </w:r>
          </w:p>
        </w:tc>
        <w:tc>
          <w:tcPr>
            <w:tcW w:w="1858" w:type="dxa"/>
          </w:tcPr>
          <w:p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vyresniojo mokytojo kvalifikacinę kategoriją</w:t>
            </w:r>
          </w:p>
        </w:tc>
        <w:tc>
          <w:tcPr>
            <w:tcW w:w="1858" w:type="dxa"/>
          </w:tcPr>
          <w:p w:rsidR="00A87D2B" w:rsidRDefault="00A87D2B" w:rsidP="006F6091">
            <w:pPr>
              <w:spacing w:line="276" w:lineRule="auto"/>
              <w:ind w:firstLine="142"/>
              <w:jc w:val="center"/>
              <w:rPr>
                <w:rFonts w:ascii="Times New Roman" w:hAnsi="Times New Roman" w:cs="Times New Roman"/>
                <w:sz w:val="24"/>
                <w:szCs w:val="24"/>
              </w:rPr>
            </w:pPr>
            <w:r w:rsidRPr="00A87D2B">
              <w:rPr>
                <w:rFonts w:ascii="Times New Roman" w:hAnsi="Times New Roman" w:cs="Times New Roman"/>
                <w:sz w:val="24"/>
                <w:szCs w:val="24"/>
              </w:rPr>
              <w:t>Turi mokytojo kvalifikacinę kategoriją</w:t>
            </w:r>
          </w:p>
        </w:tc>
      </w:tr>
      <w:tr w:rsidR="00A87D2B" w:rsidTr="008072EA">
        <w:tc>
          <w:tcPr>
            <w:tcW w:w="1749"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36</w:t>
            </w:r>
          </w:p>
        </w:tc>
        <w:tc>
          <w:tcPr>
            <w:tcW w:w="1857" w:type="dxa"/>
          </w:tcPr>
          <w:p w:rsidR="00A87D2B" w:rsidRDefault="007B13A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w:t>
            </w:r>
          </w:p>
        </w:tc>
        <w:tc>
          <w:tcPr>
            <w:tcW w:w="1857"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10</w:t>
            </w:r>
          </w:p>
        </w:tc>
        <w:tc>
          <w:tcPr>
            <w:tcW w:w="1858"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21</w:t>
            </w:r>
          </w:p>
        </w:tc>
        <w:tc>
          <w:tcPr>
            <w:tcW w:w="1858" w:type="dxa"/>
          </w:tcPr>
          <w:p w:rsidR="00A87D2B" w:rsidRDefault="00A87D2B"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5</w:t>
            </w:r>
          </w:p>
        </w:tc>
      </w:tr>
    </w:tbl>
    <w:p w:rsidR="008072EA" w:rsidRDefault="008072EA" w:rsidP="006F6091">
      <w:pPr>
        <w:spacing w:after="0"/>
        <w:jc w:val="both"/>
        <w:rPr>
          <w:rFonts w:ascii="Times New Roman" w:hAnsi="Times New Roman" w:cs="Times New Roman"/>
          <w:sz w:val="24"/>
          <w:szCs w:val="24"/>
        </w:rPr>
      </w:pPr>
    </w:p>
    <w:p w:rsidR="00090374"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 xml:space="preserve">Mokinius, jų tėvus, mokytojus konsultuoja </w:t>
      </w:r>
      <w:r w:rsidR="00D7019D">
        <w:rPr>
          <w:rFonts w:ascii="Times New Roman" w:hAnsi="Times New Roman" w:cs="Times New Roman"/>
          <w:sz w:val="24"/>
          <w:szCs w:val="24"/>
        </w:rPr>
        <w:t>g</w:t>
      </w:r>
      <w:r w:rsidRPr="0094789C">
        <w:rPr>
          <w:rFonts w:ascii="Times New Roman" w:hAnsi="Times New Roman" w:cs="Times New Roman"/>
          <w:sz w:val="24"/>
          <w:szCs w:val="24"/>
        </w:rPr>
        <w:t>imnazijoje dirbantys specialistai:</w:t>
      </w:r>
      <w:r w:rsidR="003E6D05">
        <w:rPr>
          <w:rFonts w:ascii="Times New Roman" w:hAnsi="Times New Roman" w:cs="Times New Roman"/>
          <w:sz w:val="24"/>
          <w:szCs w:val="24"/>
        </w:rPr>
        <w:t xml:space="preserve"> </w:t>
      </w:r>
      <w:r w:rsidRPr="0094789C">
        <w:rPr>
          <w:rFonts w:ascii="Times New Roman" w:hAnsi="Times New Roman" w:cs="Times New Roman"/>
          <w:sz w:val="24"/>
          <w:szCs w:val="24"/>
        </w:rPr>
        <w:t>socialinis pedagogas,</w:t>
      </w:r>
      <w:r w:rsidR="003E6D05">
        <w:rPr>
          <w:rFonts w:ascii="Times New Roman" w:hAnsi="Times New Roman" w:cs="Times New Roman"/>
          <w:sz w:val="24"/>
          <w:szCs w:val="24"/>
        </w:rPr>
        <w:t xml:space="preserve"> </w:t>
      </w:r>
      <w:r w:rsidRPr="0094789C">
        <w:rPr>
          <w:rFonts w:ascii="Times New Roman" w:hAnsi="Times New Roman" w:cs="Times New Roman"/>
          <w:sz w:val="24"/>
          <w:szCs w:val="24"/>
        </w:rPr>
        <w:t>psichologas,</w:t>
      </w:r>
      <w:r w:rsidR="003E6D05">
        <w:rPr>
          <w:rFonts w:ascii="Times New Roman" w:hAnsi="Times New Roman" w:cs="Times New Roman"/>
          <w:sz w:val="24"/>
          <w:szCs w:val="24"/>
        </w:rPr>
        <w:t xml:space="preserve"> </w:t>
      </w:r>
      <w:r w:rsidRPr="0094789C">
        <w:rPr>
          <w:rFonts w:ascii="Times New Roman" w:hAnsi="Times New Roman" w:cs="Times New Roman"/>
          <w:sz w:val="24"/>
          <w:szCs w:val="24"/>
        </w:rPr>
        <w:t>sveikatos priežiūros specialistas,</w:t>
      </w:r>
      <w:r w:rsidR="003E6D05">
        <w:rPr>
          <w:rFonts w:ascii="Times New Roman" w:hAnsi="Times New Roman" w:cs="Times New Roman"/>
          <w:sz w:val="24"/>
          <w:szCs w:val="24"/>
        </w:rPr>
        <w:t xml:space="preserve"> specialusis pedagogas, logopedas ir karjeros koordinatorius. </w:t>
      </w:r>
    </w:p>
    <w:p w:rsidR="00410433" w:rsidRPr="00B20B96" w:rsidRDefault="00BF050A" w:rsidP="006F6091">
      <w:pPr>
        <w:autoSpaceDE w:val="0"/>
        <w:autoSpaceDN w:val="0"/>
        <w:adjustRightInd w:val="0"/>
        <w:spacing w:after="0"/>
        <w:ind w:firstLine="709"/>
        <w:jc w:val="both"/>
        <w:rPr>
          <w:rFonts w:ascii="Times New Roman" w:hAnsi="Times New Roman" w:cs="Times New Roman"/>
          <w:b/>
          <w:sz w:val="24"/>
          <w:szCs w:val="24"/>
        </w:rPr>
      </w:pPr>
      <w:r w:rsidRPr="00B20B96">
        <w:rPr>
          <w:rFonts w:ascii="Times New Roman" w:hAnsi="Times New Roman" w:cs="Times New Roman"/>
          <w:b/>
          <w:sz w:val="24"/>
          <w:szCs w:val="24"/>
        </w:rPr>
        <w:t>Finansiniai ir materialieji ištekliai</w:t>
      </w:r>
    </w:p>
    <w:p w:rsidR="008072EA"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Pagrindiniai Gimnazijos lėšų šaltiniai: mokinio krepšeli</w:t>
      </w:r>
      <w:r w:rsidR="00D14935">
        <w:rPr>
          <w:rFonts w:ascii="Times New Roman" w:hAnsi="Times New Roman" w:cs="Times New Roman"/>
          <w:sz w:val="24"/>
          <w:szCs w:val="24"/>
        </w:rPr>
        <w:t>o lėšos</w:t>
      </w:r>
      <w:r w:rsidRPr="0094789C">
        <w:rPr>
          <w:rFonts w:ascii="Times New Roman" w:hAnsi="Times New Roman" w:cs="Times New Roman"/>
          <w:sz w:val="24"/>
          <w:szCs w:val="24"/>
        </w:rPr>
        <w:t>, savivaldybės</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biudžeto asignavimai (aplinkos lėšos), specialiųjų programų lėšos, rėmėjų lėšos, 2 proc. gyventojų</w:t>
      </w:r>
      <w:r w:rsidR="00BF050A">
        <w:rPr>
          <w:rFonts w:ascii="Times New Roman" w:hAnsi="Times New Roman" w:cs="Times New Roman"/>
          <w:sz w:val="24"/>
          <w:szCs w:val="24"/>
        </w:rPr>
        <w:t xml:space="preserve"> </w:t>
      </w:r>
      <w:r w:rsidR="00D14935">
        <w:rPr>
          <w:rFonts w:ascii="Times New Roman" w:hAnsi="Times New Roman" w:cs="Times New Roman"/>
          <w:sz w:val="24"/>
          <w:szCs w:val="24"/>
        </w:rPr>
        <w:t>pajamų mokesčio lėšos.</w:t>
      </w:r>
    </w:p>
    <w:p w:rsidR="005C0A04"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Mokinio krepšelio lėšos naudojamos pedagogų atlyginimams, socialinio</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draudimo indėliams, pedagogų kvalifikacijos kėlimui, vadovėliams ir mokymo priemonėms,</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mokinių kultūrinei pažintinei veiklai ir profesiniam konsultavimui, informacinių technologijų</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diegimui. Mokinio krepšelio lėšos planuojamos pagal Vyriausybės patvirtintą mokinio krepšelio</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metodiką. Aplinkos lėšos skiriamos nepedagoginių darbuotojų atlyginimams ir socialinio draudimo</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įmokoms, komunalinėms paslaugoms. Aplinkos lėšos planuojamos Joniškio rajono savivaldybės</w:t>
      </w:r>
      <w:r w:rsidR="00BF050A">
        <w:rPr>
          <w:rFonts w:ascii="Times New Roman" w:hAnsi="Times New Roman" w:cs="Times New Roman"/>
          <w:sz w:val="24"/>
          <w:szCs w:val="24"/>
        </w:rPr>
        <w:t xml:space="preserve"> </w:t>
      </w:r>
      <w:r w:rsidRPr="0094789C">
        <w:rPr>
          <w:rFonts w:ascii="Times New Roman" w:hAnsi="Times New Roman" w:cs="Times New Roman"/>
          <w:sz w:val="24"/>
          <w:szCs w:val="24"/>
        </w:rPr>
        <w:t xml:space="preserve">tarybos sprendimais. Specialiųjų programų lėšos </w:t>
      </w:r>
      <w:r w:rsidR="00BF050A">
        <w:rPr>
          <w:rFonts w:ascii="Times New Roman" w:hAnsi="Times New Roman" w:cs="Times New Roman"/>
          <w:sz w:val="24"/>
          <w:szCs w:val="24"/>
        </w:rPr>
        <w:t>gautos už maitinimo ir transporto paslaugas naudojamos komunalinėms paslaugoms apmokėti, įrangai ir kitoms prekėms įsigyti.</w:t>
      </w:r>
      <w:r w:rsidRPr="0094789C">
        <w:rPr>
          <w:rFonts w:ascii="Times New Roman" w:hAnsi="Times New Roman" w:cs="Times New Roman"/>
          <w:sz w:val="24"/>
          <w:szCs w:val="24"/>
        </w:rPr>
        <w:t xml:space="preserve"> Rėmėjų, 2 procentų gyventojų pajamų mokesčio lėšos naudojamos projektų finansavimui, mokinių skatinimui, materialinės bazės gerinimui.</w:t>
      </w:r>
      <w:r w:rsidR="00BF050A">
        <w:rPr>
          <w:rFonts w:ascii="Times New Roman" w:hAnsi="Times New Roman" w:cs="Times New Roman"/>
          <w:sz w:val="24"/>
          <w:szCs w:val="24"/>
        </w:rPr>
        <w:t xml:space="preserve"> </w:t>
      </w:r>
    </w:p>
    <w:p w:rsidR="00D14935" w:rsidRDefault="00D14935"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Biudžetas:</w:t>
      </w:r>
    </w:p>
    <w:tbl>
      <w:tblPr>
        <w:tblStyle w:val="Lentelstinklelis"/>
        <w:tblW w:w="0" w:type="auto"/>
        <w:tblInd w:w="108" w:type="dxa"/>
        <w:tblLook w:val="04A0" w:firstRow="1" w:lastRow="0" w:firstColumn="1" w:lastColumn="0" w:noHBand="0" w:noVBand="1"/>
      </w:tblPr>
      <w:tblGrid>
        <w:gridCol w:w="5581"/>
        <w:gridCol w:w="1235"/>
        <w:gridCol w:w="1364"/>
        <w:gridCol w:w="1341"/>
      </w:tblGrid>
      <w:tr w:rsidR="00D14935" w:rsidRPr="00D14935" w:rsidTr="005C0A04">
        <w:tc>
          <w:tcPr>
            <w:tcW w:w="5645" w:type="dxa"/>
            <w:vMerge w:val="restart"/>
          </w:tcPr>
          <w:p w:rsidR="00D14935" w:rsidRPr="00D14935" w:rsidRDefault="00D14935" w:rsidP="006F6091">
            <w:pPr>
              <w:spacing w:line="276" w:lineRule="auto"/>
              <w:ind w:firstLine="142"/>
              <w:rPr>
                <w:rFonts w:ascii="Times New Roman" w:eastAsia="Calibri" w:hAnsi="Times New Roman" w:cs="Times New Roman"/>
                <w:sz w:val="24"/>
                <w:szCs w:val="24"/>
              </w:rPr>
            </w:pPr>
            <w:r w:rsidRPr="00D14935">
              <w:rPr>
                <w:rFonts w:ascii="Times New Roman" w:eastAsia="Calibri" w:hAnsi="Times New Roman" w:cs="Times New Roman"/>
                <w:sz w:val="24"/>
                <w:szCs w:val="24"/>
              </w:rPr>
              <w:t>Finansavimo šaltiniai</w:t>
            </w:r>
          </w:p>
        </w:tc>
        <w:tc>
          <w:tcPr>
            <w:tcW w:w="3961" w:type="dxa"/>
            <w:gridSpan w:val="3"/>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Lėšos (tūkst. Eur)</w:t>
            </w:r>
          </w:p>
        </w:tc>
      </w:tr>
      <w:tr w:rsidR="00D14935" w:rsidRPr="00D14935" w:rsidTr="005C0A04">
        <w:tc>
          <w:tcPr>
            <w:tcW w:w="5645" w:type="dxa"/>
            <w:vMerge/>
          </w:tcPr>
          <w:p w:rsidR="00D14935" w:rsidRPr="00D14935" w:rsidRDefault="00D14935" w:rsidP="006F6091">
            <w:pPr>
              <w:spacing w:line="276" w:lineRule="auto"/>
              <w:ind w:firstLine="142"/>
              <w:jc w:val="both"/>
              <w:rPr>
                <w:rFonts w:ascii="Times New Roman" w:eastAsia="Calibri" w:hAnsi="Times New Roman" w:cs="Times New Roman"/>
                <w:sz w:val="24"/>
                <w:szCs w:val="24"/>
              </w:rPr>
            </w:pPr>
          </w:p>
        </w:tc>
        <w:tc>
          <w:tcPr>
            <w:tcW w:w="1241"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2016 m.</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2017 m.</w:t>
            </w:r>
          </w:p>
        </w:tc>
        <w:tc>
          <w:tcPr>
            <w:tcW w:w="1348"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2018 m.</w:t>
            </w:r>
          </w:p>
        </w:tc>
      </w:tr>
      <w:tr w:rsidR="00D14935" w:rsidRPr="00D14935" w:rsidTr="005C0A04">
        <w:tc>
          <w:tcPr>
            <w:tcW w:w="5645" w:type="dxa"/>
          </w:tcPr>
          <w:p w:rsidR="00D14935" w:rsidRPr="00D14935" w:rsidRDefault="00D14935" w:rsidP="006F6091">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Savivaldybės biudžeto lėšos SB</w:t>
            </w:r>
          </w:p>
        </w:tc>
        <w:tc>
          <w:tcPr>
            <w:tcW w:w="1241"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210,8</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204,2</w:t>
            </w:r>
          </w:p>
        </w:tc>
        <w:tc>
          <w:tcPr>
            <w:tcW w:w="1348"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211,5</w:t>
            </w:r>
          </w:p>
        </w:tc>
      </w:tr>
      <w:tr w:rsidR="00D14935" w:rsidRPr="00D14935" w:rsidTr="005C0A04">
        <w:tc>
          <w:tcPr>
            <w:tcW w:w="5645" w:type="dxa"/>
          </w:tcPr>
          <w:p w:rsidR="00D14935" w:rsidRPr="00D14935" w:rsidRDefault="00D14935" w:rsidP="006F6091">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Pajamos už teikiamas paslaugas SB (BIP)</w:t>
            </w:r>
          </w:p>
        </w:tc>
        <w:tc>
          <w:tcPr>
            <w:tcW w:w="1241"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22,5</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27,7</w:t>
            </w:r>
          </w:p>
        </w:tc>
        <w:tc>
          <w:tcPr>
            <w:tcW w:w="1348"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27,6</w:t>
            </w:r>
          </w:p>
        </w:tc>
      </w:tr>
      <w:tr w:rsidR="00D14935" w:rsidRPr="00D14935" w:rsidTr="005C0A04">
        <w:tc>
          <w:tcPr>
            <w:tcW w:w="5645" w:type="dxa"/>
          </w:tcPr>
          <w:p w:rsidR="00D14935" w:rsidRPr="00D14935" w:rsidRDefault="00D14935" w:rsidP="006F6091">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Valstybės biudžeto specialioji tikslinė dotacija SB (VB)</w:t>
            </w:r>
          </w:p>
        </w:tc>
        <w:tc>
          <w:tcPr>
            <w:tcW w:w="1241"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458,6</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478,6</w:t>
            </w:r>
          </w:p>
        </w:tc>
        <w:tc>
          <w:tcPr>
            <w:tcW w:w="1348"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457,6</w:t>
            </w:r>
          </w:p>
        </w:tc>
      </w:tr>
      <w:tr w:rsidR="00D14935" w:rsidRPr="00D14935" w:rsidTr="005C0A04">
        <w:tc>
          <w:tcPr>
            <w:tcW w:w="5645" w:type="dxa"/>
          </w:tcPr>
          <w:p w:rsidR="00D14935" w:rsidRPr="00D14935" w:rsidRDefault="00D14935" w:rsidP="006F6091">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Valstybės biudžeto kitos dotacijos SB(VBK)</w:t>
            </w:r>
          </w:p>
        </w:tc>
        <w:tc>
          <w:tcPr>
            <w:tcW w:w="1241" w:type="dxa"/>
          </w:tcPr>
          <w:p w:rsidR="00D14935" w:rsidRPr="00D14935" w:rsidRDefault="007B13AB" w:rsidP="006F6091">
            <w:pPr>
              <w:spacing w:line="276" w:lineRule="auto"/>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12,3</w:t>
            </w:r>
          </w:p>
        </w:tc>
        <w:tc>
          <w:tcPr>
            <w:tcW w:w="1348" w:type="dxa"/>
          </w:tcPr>
          <w:p w:rsidR="00D14935" w:rsidRPr="00D14935" w:rsidRDefault="007B13AB" w:rsidP="006F6091">
            <w:pPr>
              <w:spacing w:line="276" w:lineRule="auto"/>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14935" w:rsidRPr="00D14935" w:rsidTr="005C0A04">
        <w:tc>
          <w:tcPr>
            <w:tcW w:w="5645" w:type="dxa"/>
          </w:tcPr>
          <w:p w:rsidR="00D14935" w:rsidRPr="00D14935" w:rsidRDefault="00D14935" w:rsidP="006F6091">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Iš viso</w:t>
            </w:r>
          </w:p>
        </w:tc>
        <w:tc>
          <w:tcPr>
            <w:tcW w:w="1241"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691,9</w:t>
            </w:r>
          </w:p>
        </w:tc>
        <w:tc>
          <w:tcPr>
            <w:tcW w:w="1372"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722,8</w:t>
            </w:r>
          </w:p>
        </w:tc>
        <w:tc>
          <w:tcPr>
            <w:tcW w:w="1348" w:type="dxa"/>
          </w:tcPr>
          <w:p w:rsidR="00D14935" w:rsidRPr="00D14935" w:rsidRDefault="00D14935" w:rsidP="006F6091">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696,7</w:t>
            </w:r>
          </w:p>
        </w:tc>
      </w:tr>
    </w:tbl>
    <w:p w:rsidR="009A7FDD" w:rsidRPr="00B20B96" w:rsidRDefault="009A7FDD" w:rsidP="006F6091">
      <w:pPr>
        <w:spacing w:after="0"/>
        <w:ind w:firstLine="142"/>
        <w:jc w:val="both"/>
        <w:rPr>
          <w:rFonts w:ascii="Times New Roman" w:hAnsi="Times New Roman" w:cs="Times New Roman"/>
          <w:sz w:val="12"/>
          <w:szCs w:val="12"/>
        </w:rPr>
      </w:pPr>
    </w:p>
    <w:p w:rsidR="00D14935" w:rsidRDefault="00D14935" w:rsidP="006F6091">
      <w:pPr>
        <w:spacing w:after="0"/>
        <w:ind w:firstLine="142"/>
        <w:jc w:val="both"/>
        <w:rPr>
          <w:rFonts w:ascii="Times New Roman" w:hAnsi="Times New Roman" w:cs="Times New Roman"/>
          <w:sz w:val="24"/>
          <w:szCs w:val="24"/>
        </w:rPr>
      </w:pPr>
      <w:r>
        <w:rPr>
          <w:rFonts w:ascii="Times New Roman" w:hAnsi="Times New Roman" w:cs="Times New Roman"/>
          <w:sz w:val="24"/>
          <w:szCs w:val="24"/>
        </w:rPr>
        <w:t>Papildomos lėšos:</w:t>
      </w:r>
    </w:p>
    <w:tbl>
      <w:tblPr>
        <w:tblStyle w:val="Lentelstinklelis"/>
        <w:tblW w:w="0" w:type="auto"/>
        <w:tblInd w:w="108" w:type="dxa"/>
        <w:tblLook w:val="04A0" w:firstRow="1" w:lastRow="0" w:firstColumn="1" w:lastColumn="0" w:noHBand="0" w:noVBand="1"/>
      </w:tblPr>
      <w:tblGrid>
        <w:gridCol w:w="5585"/>
        <w:gridCol w:w="1997"/>
        <w:gridCol w:w="1939"/>
      </w:tblGrid>
      <w:tr w:rsidR="00B20B96" w:rsidRPr="00D14935" w:rsidTr="00C366FA">
        <w:tc>
          <w:tcPr>
            <w:tcW w:w="5645" w:type="dxa"/>
          </w:tcPr>
          <w:p w:rsidR="00B20B96" w:rsidRPr="00D14935" w:rsidRDefault="00B20B96" w:rsidP="008851DF">
            <w:pPr>
              <w:spacing w:line="276" w:lineRule="auto"/>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Papildomos lėšos</w:t>
            </w:r>
          </w:p>
        </w:tc>
        <w:tc>
          <w:tcPr>
            <w:tcW w:w="3961" w:type="dxa"/>
            <w:gridSpan w:val="2"/>
          </w:tcPr>
          <w:p w:rsidR="00B20B96" w:rsidRPr="00D14935" w:rsidRDefault="00B20B96" w:rsidP="008851DF">
            <w:pPr>
              <w:spacing w:line="276" w:lineRule="auto"/>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Lėšos Eur</w:t>
            </w:r>
          </w:p>
        </w:tc>
      </w:tr>
      <w:tr w:rsidR="00B20B96" w:rsidRPr="00D14935" w:rsidTr="00B20B96">
        <w:tc>
          <w:tcPr>
            <w:tcW w:w="5645" w:type="dxa"/>
          </w:tcPr>
          <w:p w:rsidR="00B20B96" w:rsidRPr="00D14935" w:rsidRDefault="00B20B96" w:rsidP="008851DF">
            <w:pPr>
              <w:ind w:firstLine="142"/>
              <w:jc w:val="both"/>
              <w:rPr>
                <w:rFonts w:ascii="Times New Roman" w:eastAsia="Calibri" w:hAnsi="Times New Roman" w:cs="Times New Roman"/>
                <w:sz w:val="24"/>
                <w:szCs w:val="24"/>
              </w:rPr>
            </w:pPr>
          </w:p>
        </w:tc>
        <w:tc>
          <w:tcPr>
            <w:tcW w:w="2010" w:type="dxa"/>
          </w:tcPr>
          <w:p w:rsidR="00B20B96" w:rsidRPr="00D14935" w:rsidRDefault="00B20B96" w:rsidP="008851DF">
            <w:pPr>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2016 m.</w:t>
            </w:r>
          </w:p>
        </w:tc>
        <w:tc>
          <w:tcPr>
            <w:tcW w:w="1951" w:type="dxa"/>
          </w:tcPr>
          <w:p w:rsidR="00B20B96" w:rsidRPr="00D14935" w:rsidRDefault="00B20B96" w:rsidP="008851DF">
            <w:pPr>
              <w:ind w:firstLine="142"/>
              <w:jc w:val="center"/>
              <w:rPr>
                <w:rFonts w:ascii="Times New Roman" w:eastAsia="Calibri" w:hAnsi="Times New Roman" w:cs="Times New Roman"/>
                <w:sz w:val="24"/>
                <w:szCs w:val="24"/>
              </w:rPr>
            </w:pPr>
            <w:r>
              <w:rPr>
                <w:rFonts w:ascii="Times New Roman" w:eastAsia="Calibri" w:hAnsi="Times New Roman" w:cs="Times New Roman"/>
                <w:sz w:val="24"/>
                <w:szCs w:val="24"/>
              </w:rPr>
              <w:t>2017 m.</w:t>
            </w:r>
          </w:p>
        </w:tc>
      </w:tr>
      <w:tr w:rsidR="00B20B96" w:rsidRPr="00D14935" w:rsidTr="00B20B96">
        <w:tc>
          <w:tcPr>
            <w:tcW w:w="5645" w:type="dxa"/>
          </w:tcPr>
          <w:p w:rsidR="00B20B96" w:rsidRPr="00D14935" w:rsidRDefault="00B20B96" w:rsidP="008851DF">
            <w:pPr>
              <w:ind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Gyventojų pajamų mokesčio 2 procentai</w:t>
            </w:r>
          </w:p>
        </w:tc>
        <w:tc>
          <w:tcPr>
            <w:tcW w:w="2010" w:type="dxa"/>
          </w:tcPr>
          <w:p w:rsidR="00B20B96" w:rsidRPr="00D14935" w:rsidRDefault="00B20B96" w:rsidP="008851DF">
            <w:pPr>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1498,86</w:t>
            </w:r>
          </w:p>
        </w:tc>
        <w:tc>
          <w:tcPr>
            <w:tcW w:w="1951" w:type="dxa"/>
          </w:tcPr>
          <w:p w:rsidR="00B20B96" w:rsidRDefault="00B20B96" w:rsidP="008851DF">
            <w:pPr>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1102,99</w:t>
            </w:r>
          </w:p>
        </w:tc>
      </w:tr>
      <w:tr w:rsidR="00B20B96" w:rsidRPr="00D14935" w:rsidTr="00B20B96">
        <w:tc>
          <w:tcPr>
            <w:tcW w:w="5645" w:type="dxa"/>
          </w:tcPr>
          <w:p w:rsidR="00B20B96" w:rsidRPr="00D14935" w:rsidRDefault="00B20B96" w:rsidP="008851DF">
            <w:pPr>
              <w:ind w:firstLine="142"/>
              <w:jc w:val="both"/>
              <w:rPr>
                <w:rFonts w:ascii="Times New Roman" w:eastAsia="Calibri" w:hAnsi="Times New Roman" w:cs="Times New Roman"/>
                <w:sz w:val="24"/>
                <w:szCs w:val="24"/>
              </w:rPr>
            </w:pPr>
            <w:r w:rsidRPr="00D14935">
              <w:rPr>
                <w:rFonts w:ascii="Times New Roman" w:eastAsia="Calibri" w:hAnsi="Times New Roman" w:cs="Times New Roman"/>
                <w:sz w:val="24"/>
                <w:szCs w:val="24"/>
              </w:rPr>
              <w:t>Kitos paramos lėšos</w:t>
            </w:r>
          </w:p>
        </w:tc>
        <w:tc>
          <w:tcPr>
            <w:tcW w:w="2010" w:type="dxa"/>
          </w:tcPr>
          <w:p w:rsidR="00B20B96" w:rsidRPr="00D14935" w:rsidRDefault="00B20B96" w:rsidP="008851DF">
            <w:pPr>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478,86</w:t>
            </w:r>
          </w:p>
        </w:tc>
        <w:tc>
          <w:tcPr>
            <w:tcW w:w="1951" w:type="dxa"/>
          </w:tcPr>
          <w:p w:rsidR="00B20B96" w:rsidRDefault="00B20B96" w:rsidP="008851DF">
            <w:pPr>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359,42</w:t>
            </w:r>
          </w:p>
        </w:tc>
      </w:tr>
      <w:tr w:rsidR="00B20B96" w:rsidRPr="00D14935" w:rsidTr="00B20B96">
        <w:tc>
          <w:tcPr>
            <w:tcW w:w="5645" w:type="dxa"/>
            <w:vAlign w:val="center"/>
          </w:tcPr>
          <w:p w:rsidR="00B20B96" w:rsidRPr="00D14935" w:rsidRDefault="00B20B96" w:rsidP="00B20B96">
            <w:pPr>
              <w:spacing w:after="160"/>
              <w:ind w:firstLine="142"/>
              <w:rPr>
                <w:rFonts w:ascii="Times New Roman" w:eastAsia="Calibri" w:hAnsi="Times New Roman" w:cs="Times New Roman"/>
                <w:sz w:val="24"/>
                <w:szCs w:val="24"/>
              </w:rPr>
            </w:pPr>
            <w:r w:rsidRPr="00D14935">
              <w:rPr>
                <w:rFonts w:ascii="Times New Roman" w:eastAsia="Calibri" w:hAnsi="Times New Roman" w:cs="Times New Roman"/>
                <w:sz w:val="24"/>
                <w:szCs w:val="24"/>
              </w:rPr>
              <w:t>Iš viso</w:t>
            </w:r>
          </w:p>
        </w:tc>
        <w:tc>
          <w:tcPr>
            <w:tcW w:w="2010" w:type="dxa"/>
            <w:vAlign w:val="center"/>
          </w:tcPr>
          <w:p w:rsidR="00B20B96" w:rsidRPr="00D14935" w:rsidRDefault="00B20B96" w:rsidP="00B20B96">
            <w:pPr>
              <w:spacing w:after="160"/>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1977,72</w:t>
            </w:r>
          </w:p>
        </w:tc>
        <w:tc>
          <w:tcPr>
            <w:tcW w:w="1951" w:type="dxa"/>
            <w:vAlign w:val="center"/>
          </w:tcPr>
          <w:p w:rsidR="00B20B96" w:rsidRPr="00D14935" w:rsidRDefault="00B20B96" w:rsidP="00B20B96">
            <w:pPr>
              <w:spacing w:after="160"/>
              <w:ind w:firstLine="142"/>
              <w:jc w:val="center"/>
              <w:rPr>
                <w:rFonts w:ascii="Times New Roman" w:eastAsia="Calibri" w:hAnsi="Times New Roman" w:cs="Times New Roman"/>
                <w:sz w:val="24"/>
                <w:szCs w:val="24"/>
              </w:rPr>
            </w:pPr>
            <w:r w:rsidRPr="00D14935">
              <w:rPr>
                <w:rFonts w:ascii="Times New Roman" w:eastAsia="Calibri" w:hAnsi="Times New Roman" w:cs="Times New Roman"/>
                <w:sz w:val="24"/>
                <w:szCs w:val="24"/>
              </w:rPr>
              <w:t>1462,41</w:t>
            </w:r>
          </w:p>
        </w:tc>
      </w:tr>
    </w:tbl>
    <w:p w:rsidR="005C0A04" w:rsidRDefault="005C0A04" w:rsidP="006F6091">
      <w:pPr>
        <w:spacing w:after="0"/>
        <w:jc w:val="both"/>
        <w:rPr>
          <w:rFonts w:ascii="Times New Roman" w:hAnsi="Times New Roman" w:cs="Times New Roman"/>
          <w:sz w:val="24"/>
          <w:szCs w:val="24"/>
        </w:rPr>
      </w:pPr>
    </w:p>
    <w:p w:rsidR="00012BDA" w:rsidRDefault="00012BDA" w:rsidP="006F6091">
      <w:pPr>
        <w:spacing w:after="0"/>
        <w:ind w:firstLine="709"/>
        <w:jc w:val="both"/>
        <w:rPr>
          <w:rFonts w:ascii="Times New Roman" w:hAnsi="Times New Roman" w:cs="Times New Roman"/>
          <w:b/>
          <w:sz w:val="24"/>
          <w:szCs w:val="24"/>
        </w:rPr>
      </w:pPr>
    </w:p>
    <w:p w:rsidR="00012BDA" w:rsidRDefault="00012BDA" w:rsidP="006F6091">
      <w:pPr>
        <w:spacing w:after="0"/>
        <w:ind w:firstLine="709"/>
        <w:jc w:val="both"/>
        <w:rPr>
          <w:rFonts w:ascii="Times New Roman" w:hAnsi="Times New Roman" w:cs="Times New Roman"/>
          <w:b/>
          <w:sz w:val="24"/>
          <w:szCs w:val="24"/>
        </w:rPr>
      </w:pPr>
    </w:p>
    <w:p w:rsidR="00012BDA" w:rsidRDefault="00012BDA" w:rsidP="006F6091">
      <w:pPr>
        <w:spacing w:after="0"/>
        <w:ind w:firstLine="709"/>
        <w:jc w:val="both"/>
        <w:rPr>
          <w:rFonts w:ascii="Times New Roman" w:hAnsi="Times New Roman" w:cs="Times New Roman"/>
          <w:b/>
          <w:sz w:val="24"/>
          <w:szCs w:val="24"/>
        </w:rPr>
      </w:pPr>
    </w:p>
    <w:p w:rsidR="0058339B" w:rsidRPr="00B20B96" w:rsidRDefault="00B32B34" w:rsidP="006F6091">
      <w:pPr>
        <w:spacing w:after="0"/>
        <w:ind w:firstLine="709"/>
        <w:jc w:val="both"/>
        <w:rPr>
          <w:rFonts w:ascii="Times New Roman" w:hAnsi="Times New Roman" w:cs="Times New Roman"/>
          <w:b/>
          <w:sz w:val="24"/>
          <w:szCs w:val="24"/>
        </w:rPr>
      </w:pPr>
      <w:r w:rsidRPr="00B20B96">
        <w:rPr>
          <w:rFonts w:ascii="Times New Roman" w:hAnsi="Times New Roman" w:cs="Times New Roman"/>
          <w:b/>
          <w:sz w:val="24"/>
          <w:szCs w:val="24"/>
        </w:rPr>
        <w:lastRenderedPageBreak/>
        <w:t>Planavimo sistema</w:t>
      </w:r>
    </w:p>
    <w:p w:rsidR="00090374" w:rsidRPr="00410433" w:rsidRDefault="00090374" w:rsidP="006F6091">
      <w:pPr>
        <w:spacing w:after="0"/>
        <w:ind w:firstLine="709"/>
        <w:jc w:val="both"/>
        <w:rPr>
          <w:rFonts w:ascii="Times New Roman" w:hAnsi="Times New Roman" w:cs="Times New Roman"/>
          <w:sz w:val="24"/>
          <w:szCs w:val="24"/>
        </w:rPr>
      </w:pPr>
      <w:r w:rsidRPr="00410433">
        <w:rPr>
          <w:rFonts w:ascii="Times New Roman" w:hAnsi="Times New Roman" w:cs="Times New Roman"/>
          <w:sz w:val="24"/>
          <w:szCs w:val="24"/>
        </w:rPr>
        <w:t>Gimnazijos</w:t>
      </w:r>
      <w:r w:rsidRPr="0094789C">
        <w:rPr>
          <w:rFonts w:ascii="Times New Roman" w:hAnsi="Times New Roman" w:cs="Times New Roman"/>
          <w:sz w:val="24"/>
          <w:szCs w:val="24"/>
        </w:rPr>
        <w:t xml:space="preserve"> planavimo sistemą sudaro:</w:t>
      </w:r>
      <w:r w:rsidR="00410433">
        <w:rPr>
          <w:rFonts w:ascii="Times New Roman" w:hAnsi="Times New Roman" w:cs="Times New Roman"/>
          <w:sz w:val="24"/>
          <w:szCs w:val="24"/>
        </w:rPr>
        <w:t xml:space="preserve"> </w:t>
      </w:r>
      <w:r w:rsidRPr="0094789C">
        <w:rPr>
          <w:rFonts w:ascii="Times New Roman" w:hAnsi="Times New Roman" w:cs="Times New Roman"/>
          <w:sz w:val="24"/>
          <w:szCs w:val="24"/>
        </w:rPr>
        <w:t>gimnazijos st</w:t>
      </w:r>
      <w:r w:rsidR="00D14935">
        <w:rPr>
          <w:rFonts w:ascii="Times New Roman" w:hAnsi="Times New Roman" w:cs="Times New Roman"/>
          <w:sz w:val="24"/>
          <w:szCs w:val="24"/>
        </w:rPr>
        <w:t xml:space="preserve">rateginis planas, </w:t>
      </w:r>
      <w:r w:rsidR="00410433">
        <w:rPr>
          <w:rFonts w:ascii="Times New Roman" w:hAnsi="Times New Roman" w:cs="Times New Roman"/>
          <w:sz w:val="24"/>
          <w:szCs w:val="24"/>
        </w:rPr>
        <w:t xml:space="preserve">metinis veiklos planas, ugdymo planas, </w:t>
      </w:r>
      <w:r w:rsidRPr="0094789C">
        <w:rPr>
          <w:rFonts w:ascii="Times New Roman" w:hAnsi="Times New Roman" w:cs="Times New Roman"/>
          <w:sz w:val="24"/>
          <w:szCs w:val="24"/>
        </w:rPr>
        <w:t>mok</w:t>
      </w:r>
      <w:r w:rsidR="00410433">
        <w:rPr>
          <w:rFonts w:ascii="Times New Roman" w:hAnsi="Times New Roman" w:cs="Times New Roman"/>
          <w:sz w:val="24"/>
          <w:szCs w:val="24"/>
        </w:rPr>
        <w:t xml:space="preserve">omųjų dalykų ilgalaikiai planai, </w:t>
      </w:r>
      <w:r w:rsidRPr="0094789C">
        <w:rPr>
          <w:rFonts w:ascii="Times New Roman" w:hAnsi="Times New Roman" w:cs="Times New Roman"/>
          <w:sz w:val="24"/>
          <w:szCs w:val="24"/>
        </w:rPr>
        <w:t>pasirenkamųjų daly</w:t>
      </w:r>
      <w:r w:rsidR="00410433">
        <w:rPr>
          <w:rFonts w:ascii="Times New Roman" w:hAnsi="Times New Roman" w:cs="Times New Roman"/>
          <w:sz w:val="24"/>
          <w:szCs w:val="24"/>
        </w:rPr>
        <w:t xml:space="preserve">kų bei dalykų modulių programos, mėnesiniai veiklos planai, savivaldos institucijų </w:t>
      </w:r>
      <w:r w:rsidR="00410433" w:rsidRPr="00410433">
        <w:rPr>
          <w:rFonts w:ascii="Times New Roman" w:hAnsi="Times New Roman" w:cs="Times New Roman"/>
          <w:sz w:val="24"/>
          <w:szCs w:val="24"/>
        </w:rPr>
        <w:t xml:space="preserve">planai, </w:t>
      </w:r>
      <w:r w:rsidRPr="00410433">
        <w:rPr>
          <w:rFonts w:ascii="Times New Roman" w:hAnsi="Times New Roman" w:cs="Times New Roman"/>
          <w:sz w:val="24"/>
          <w:szCs w:val="24"/>
        </w:rPr>
        <w:t>biudžeto lėšų planavimas.</w:t>
      </w:r>
    </w:p>
    <w:p w:rsidR="009A7FDD" w:rsidRPr="00B20B96" w:rsidRDefault="0058339B" w:rsidP="006F6091">
      <w:pPr>
        <w:spacing w:after="0"/>
        <w:ind w:firstLine="709"/>
        <w:jc w:val="both"/>
        <w:rPr>
          <w:rFonts w:ascii="Times New Roman" w:hAnsi="Times New Roman" w:cs="Times New Roman"/>
          <w:b/>
          <w:sz w:val="24"/>
          <w:szCs w:val="24"/>
        </w:rPr>
      </w:pPr>
      <w:r w:rsidRPr="00B20B96">
        <w:rPr>
          <w:rFonts w:ascii="Times New Roman" w:hAnsi="Times New Roman" w:cs="Times New Roman"/>
          <w:b/>
          <w:sz w:val="24"/>
          <w:szCs w:val="24"/>
        </w:rPr>
        <w:t>Ryšių sistema</w:t>
      </w:r>
    </w:p>
    <w:p w:rsidR="0058339B"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Duomenų perdavimui, sisteminimui ir veiklų įgyvendinimui naudojamos šios</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programos: MR (mokinių registras), PR (pedagogų registras), ŠVIS (švietimo valdymo informacinė</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 xml:space="preserve">sistema), </w:t>
      </w:r>
      <w:r w:rsidR="0058339B">
        <w:rPr>
          <w:rFonts w:ascii="Times New Roman" w:hAnsi="Times New Roman" w:cs="Times New Roman"/>
          <w:sz w:val="24"/>
          <w:szCs w:val="24"/>
        </w:rPr>
        <w:t xml:space="preserve">KONTORA (dokumentų valdymo sistema) </w:t>
      </w:r>
      <w:r w:rsidRPr="0094789C">
        <w:rPr>
          <w:rFonts w:ascii="Times New Roman" w:hAnsi="Times New Roman" w:cs="Times New Roman"/>
          <w:sz w:val="24"/>
          <w:szCs w:val="24"/>
        </w:rPr>
        <w:t>ir EAIS (elektroninė archyvų informacinė sistema). Gimnazija naudoja elektroninį</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 xml:space="preserve">dienyną TAMO, internetinę svetainę </w:t>
      </w:r>
      <w:hyperlink r:id="rId8" w:history="1">
        <w:r w:rsidR="0058339B" w:rsidRPr="005C0A04">
          <w:rPr>
            <w:rStyle w:val="Hipersaitas"/>
            <w:rFonts w:ascii="Times New Roman" w:hAnsi="Times New Roman" w:cs="Times New Roman"/>
            <w:color w:val="auto"/>
            <w:sz w:val="24"/>
            <w:szCs w:val="24"/>
            <w:u w:val="none"/>
          </w:rPr>
          <w:t>www.skaistgiris.joniskis.lm.lt</w:t>
        </w:r>
      </w:hyperlink>
      <w:r w:rsidR="0058339B" w:rsidRPr="005C0A04">
        <w:rPr>
          <w:rFonts w:ascii="Times New Roman" w:hAnsi="Times New Roman" w:cs="Times New Roman"/>
          <w:sz w:val="24"/>
          <w:szCs w:val="24"/>
        </w:rPr>
        <w:t xml:space="preserve"> </w:t>
      </w:r>
      <w:r w:rsidR="0058339B">
        <w:rPr>
          <w:rFonts w:ascii="Times New Roman" w:hAnsi="Times New Roman" w:cs="Times New Roman"/>
          <w:sz w:val="24"/>
          <w:szCs w:val="24"/>
        </w:rPr>
        <w:t xml:space="preserve">bei socialinę </w:t>
      </w:r>
      <w:proofErr w:type="spellStart"/>
      <w:r w:rsidR="0058339B">
        <w:rPr>
          <w:rFonts w:ascii="Times New Roman" w:hAnsi="Times New Roman" w:cs="Times New Roman"/>
          <w:sz w:val="24"/>
          <w:szCs w:val="24"/>
        </w:rPr>
        <w:t>facebook</w:t>
      </w:r>
      <w:proofErr w:type="spellEnd"/>
      <w:r w:rsidR="0058339B">
        <w:rPr>
          <w:rFonts w:ascii="Times New Roman" w:hAnsi="Times New Roman" w:cs="Times New Roman"/>
          <w:sz w:val="24"/>
          <w:szCs w:val="24"/>
        </w:rPr>
        <w:t xml:space="preserve"> paskyrą.</w:t>
      </w:r>
    </w:p>
    <w:p w:rsidR="00090374" w:rsidRPr="0094789C"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Pasirašytos bendradarbiavimo sutartys su Aleksandro Stulginskio universitetu,</w:t>
      </w:r>
      <w:r w:rsidR="0058339B">
        <w:rPr>
          <w:rFonts w:ascii="Times New Roman" w:hAnsi="Times New Roman" w:cs="Times New Roman"/>
          <w:sz w:val="24"/>
          <w:szCs w:val="24"/>
        </w:rPr>
        <w:t xml:space="preserve"> Kauno technologijos universitetu, Klaipėdos universitetu, Joniškio rajono ugdymo įstaigomis, Pakruojo r. </w:t>
      </w:r>
      <w:proofErr w:type="spellStart"/>
      <w:r w:rsidR="0058339B">
        <w:rPr>
          <w:rFonts w:ascii="Times New Roman" w:hAnsi="Times New Roman" w:cs="Times New Roman"/>
          <w:sz w:val="24"/>
          <w:szCs w:val="24"/>
        </w:rPr>
        <w:t>Žeimelio</w:t>
      </w:r>
      <w:proofErr w:type="spellEnd"/>
      <w:r w:rsidR="0058339B">
        <w:rPr>
          <w:rFonts w:ascii="Times New Roman" w:hAnsi="Times New Roman" w:cs="Times New Roman"/>
          <w:sz w:val="24"/>
          <w:szCs w:val="24"/>
        </w:rPr>
        <w:t xml:space="preserve"> gimnazija, Kretingos r. Vydmantų gimnazija, Kupiškio </w:t>
      </w:r>
      <w:r w:rsidR="00410433">
        <w:rPr>
          <w:rFonts w:ascii="Times New Roman" w:hAnsi="Times New Roman" w:cs="Times New Roman"/>
          <w:sz w:val="24"/>
          <w:szCs w:val="24"/>
        </w:rPr>
        <w:t xml:space="preserve">P. Matulio progimnazija. </w:t>
      </w:r>
      <w:r w:rsidR="0058339B">
        <w:rPr>
          <w:rFonts w:ascii="Times New Roman" w:hAnsi="Times New Roman" w:cs="Times New Roman"/>
          <w:sz w:val="24"/>
          <w:szCs w:val="24"/>
        </w:rPr>
        <w:t xml:space="preserve"> </w:t>
      </w:r>
    </w:p>
    <w:p w:rsidR="00090374" w:rsidRPr="00B20B96" w:rsidRDefault="0058339B" w:rsidP="006F6091">
      <w:pPr>
        <w:spacing w:after="0"/>
        <w:ind w:firstLine="709"/>
        <w:jc w:val="both"/>
        <w:rPr>
          <w:rFonts w:ascii="Times New Roman" w:hAnsi="Times New Roman" w:cs="Times New Roman"/>
          <w:b/>
          <w:sz w:val="24"/>
          <w:szCs w:val="24"/>
        </w:rPr>
      </w:pPr>
      <w:r w:rsidRPr="00B20B96">
        <w:rPr>
          <w:rFonts w:ascii="Times New Roman" w:hAnsi="Times New Roman" w:cs="Times New Roman"/>
          <w:b/>
          <w:sz w:val="24"/>
          <w:szCs w:val="24"/>
        </w:rPr>
        <w:t>Veiklos kokybės įsivertinimas ir stebėsenos sistema</w:t>
      </w:r>
    </w:p>
    <w:p w:rsidR="00090374" w:rsidRPr="00EF521C" w:rsidRDefault="00090374" w:rsidP="006F6091">
      <w:pPr>
        <w:spacing w:after="0"/>
        <w:ind w:firstLine="709"/>
        <w:jc w:val="both"/>
        <w:rPr>
          <w:rFonts w:ascii="Times New Roman" w:hAnsi="Times New Roman" w:cs="Times New Roman"/>
          <w:sz w:val="24"/>
          <w:szCs w:val="24"/>
        </w:rPr>
      </w:pPr>
      <w:r w:rsidRPr="0094789C">
        <w:rPr>
          <w:rFonts w:ascii="Times New Roman" w:hAnsi="Times New Roman" w:cs="Times New Roman"/>
          <w:sz w:val="24"/>
          <w:szCs w:val="24"/>
        </w:rPr>
        <w:t>Gimnazijos veiklos stebėsena planuojama metams. Stebėsenos funkcijas atlieka</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Gimnazijos vadovai, savivaldos institucijos, pedagogai.</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Gimnazijos veiklos stebėsena grindžiama išorės ir vidaus norminių teisės aktų nustatyta tvarka.</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 xml:space="preserve">Pagrindiniai vidaus dokumentai, pagal kuriuos vykdoma veiklos stebėsena, yra </w:t>
      </w:r>
      <w:r w:rsidR="00D7019D">
        <w:rPr>
          <w:rFonts w:ascii="Times New Roman" w:hAnsi="Times New Roman" w:cs="Times New Roman"/>
          <w:sz w:val="24"/>
          <w:szCs w:val="24"/>
        </w:rPr>
        <w:t>g</w:t>
      </w:r>
      <w:r w:rsidRPr="0094789C">
        <w:rPr>
          <w:rFonts w:ascii="Times New Roman" w:hAnsi="Times New Roman" w:cs="Times New Roman"/>
          <w:sz w:val="24"/>
          <w:szCs w:val="24"/>
        </w:rPr>
        <w:t>imnazijos</w:t>
      </w:r>
      <w:r w:rsidR="0058339B">
        <w:rPr>
          <w:rFonts w:ascii="Times New Roman" w:hAnsi="Times New Roman" w:cs="Times New Roman"/>
          <w:sz w:val="24"/>
          <w:szCs w:val="24"/>
        </w:rPr>
        <w:t xml:space="preserve"> </w:t>
      </w:r>
      <w:r w:rsidRPr="0094789C">
        <w:rPr>
          <w:rFonts w:ascii="Times New Roman" w:hAnsi="Times New Roman" w:cs="Times New Roman"/>
          <w:sz w:val="24"/>
          <w:szCs w:val="24"/>
        </w:rPr>
        <w:t>nuostatai, vidaus darbo tvarkos taisyklės, pareigybių aprašymai. Analizuojami mokinių rezultatai ir</w:t>
      </w:r>
      <w:r w:rsidR="00D14935">
        <w:rPr>
          <w:rFonts w:ascii="Times New Roman" w:hAnsi="Times New Roman" w:cs="Times New Roman"/>
          <w:sz w:val="24"/>
          <w:szCs w:val="24"/>
        </w:rPr>
        <w:t xml:space="preserve"> </w:t>
      </w:r>
      <w:r w:rsidRPr="0094789C">
        <w:rPr>
          <w:rFonts w:ascii="Times New Roman" w:hAnsi="Times New Roman" w:cs="Times New Roman"/>
          <w:sz w:val="24"/>
          <w:szCs w:val="24"/>
        </w:rPr>
        <w:t>ieškoma galimybių gerinti ugdymo procesą.</w:t>
      </w:r>
      <w:r w:rsidR="0058339B">
        <w:rPr>
          <w:rFonts w:ascii="Times New Roman" w:hAnsi="Times New Roman" w:cs="Times New Roman"/>
          <w:sz w:val="24"/>
          <w:szCs w:val="24"/>
        </w:rPr>
        <w:t xml:space="preserve"> </w:t>
      </w:r>
      <w:r w:rsidR="00D14935">
        <w:rPr>
          <w:rFonts w:ascii="Times New Roman" w:hAnsi="Times New Roman" w:cs="Times New Roman"/>
          <w:sz w:val="24"/>
          <w:szCs w:val="24"/>
        </w:rPr>
        <w:t>Kasmet vykdomas gimnazijos v</w:t>
      </w:r>
      <w:r w:rsidRPr="0094789C">
        <w:rPr>
          <w:rFonts w:ascii="Times New Roman" w:hAnsi="Times New Roman" w:cs="Times New Roman"/>
          <w:sz w:val="24"/>
          <w:szCs w:val="24"/>
        </w:rPr>
        <w:t>eiklos kokybės įsivertinimas</w:t>
      </w:r>
      <w:r w:rsidR="00617DB0">
        <w:rPr>
          <w:rFonts w:ascii="Times New Roman" w:hAnsi="Times New Roman" w:cs="Times New Roman"/>
          <w:sz w:val="24"/>
          <w:szCs w:val="24"/>
        </w:rPr>
        <w:t xml:space="preserve">. </w:t>
      </w:r>
    </w:p>
    <w:p w:rsidR="00090374" w:rsidRPr="0094789C"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Tirtos sritys:</w:t>
      </w:r>
    </w:p>
    <w:p w:rsidR="00090374" w:rsidRPr="0094789C"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1. 201</w:t>
      </w:r>
      <w:r w:rsidR="00EF521C">
        <w:rPr>
          <w:rFonts w:ascii="Times New Roman" w:hAnsi="Times New Roman" w:cs="Times New Roman"/>
          <w:sz w:val="24"/>
          <w:szCs w:val="24"/>
        </w:rPr>
        <w:t>5</w:t>
      </w:r>
      <w:r w:rsidR="009A7FDD">
        <w:rPr>
          <w:rFonts w:ascii="Times New Roman" w:hAnsi="Times New Roman" w:cs="Times New Roman"/>
          <w:sz w:val="24"/>
          <w:szCs w:val="24"/>
        </w:rPr>
        <w:t>–</w:t>
      </w:r>
      <w:r w:rsidRPr="0094789C">
        <w:rPr>
          <w:rFonts w:ascii="Times New Roman" w:hAnsi="Times New Roman" w:cs="Times New Roman"/>
          <w:sz w:val="24"/>
          <w:szCs w:val="24"/>
        </w:rPr>
        <w:t>201</w:t>
      </w:r>
      <w:r w:rsidR="00EF521C">
        <w:rPr>
          <w:rFonts w:ascii="Times New Roman" w:hAnsi="Times New Roman" w:cs="Times New Roman"/>
          <w:sz w:val="24"/>
          <w:szCs w:val="24"/>
        </w:rPr>
        <w:t>6</w:t>
      </w:r>
      <w:r w:rsidRPr="0094789C">
        <w:rPr>
          <w:rFonts w:ascii="Times New Roman" w:hAnsi="Times New Roman" w:cs="Times New Roman"/>
          <w:sz w:val="24"/>
          <w:szCs w:val="24"/>
        </w:rPr>
        <w:t xml:space="preserve"> m. m. </w:t>
      </w:r>
      <w:r w:rsidR="00EF521C">
        <w:rPr>
          <w:rFonts w:ascii="Times New Roman" w:hAnsi="Times New Roman" w:cs="Times New Roman"/>
          <w:sz w:val="24"/>
          <w:szCs w:val="24"/>
        </w:rPr>
        <w:t>4</w:t>
      </w:r>
      <w:r w:rsidRPr="0094789C">
        <w:rPr>
          <w:rFonts w:ascii="Times New Roman" w:hAnsi="Times New Roman" w:cs="Times New Roman"/>
          <w:sz w:val="24"/>
          <w:szCs w:val="24"/>
        </w:rPr>
        <w:t xml:space="preserve"> sritis. „</w:t>
      </w:r>
      <w:r w:rsidR="00EF521C">
        <w:rPr>
          <w:rFonts w:ascii="Times New Roman" w:hAnsi="Times New Roman" w:cs="Times New Roman"/>
          <w:sz w:val="24"/>
          <w:szCs w:val="24"/>
        </w:rPr>
        <w:t>Pagalba mokiniui</w:t>
      </w:r>
      <w:r w:rsidR="009C0594">
        <w:rPr>
          <w:rFonts w:ascii="Times New Roman" w:hAnsi="Times New Roman" w:cs="Times New Roman"/>
          <w:sz w:val="24"/>
          <w:szCs w:val="24"/>
        </w:rPr>
        <w:t>“</w:t>
      </w:r>
    </w:p>
    <w:p w:rsidR="00090374" w:rsidRPr="0094789C"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2. 201</w:t>
      </w:r>
      <w:r w:rsidR="009C0594">
        <w:rPr>
          <w:rFonts w:ascii="Times New Roman" w:hAnsi="Times New Roman" w:cs="Times New Roman"/>
          <w:sz w:val="24"/>
          <w:szCs w:val="24"/>
        </w:rPr>
        <w:t>6</w:t>
      </w:r>
      <w:r w:rsidR="009A7FDD">
        <w:rPr>
          <w:rFonts w:ascii="Times New Roman" w:hAnsi="Times New Roman" w:cs="Times New Roman"/>
          <w:sz w:val="24"/>
          <w:szCs w:val="24"/>
        </w:rPr>
        <w:t>–</w:t>
      </w:r>
      <w:r w:rsidRPr="0094789C">
        <w:rPr>
          <w:rFonts w:ascii="Times New Roman" w:hAnsi="Times New Roman" w:cs="Times New Roman"/>
          <w:sz w:val="24"/>
          <w:szCs w:val="24"/>
        </w:rPr>
        <w:t>201</w:t>
      </w:r>
      <w:r w:rsidR="009C0594">
        <w:rPr>
          <w:rFonts w:ascii="Times New Roman" w:hAnsi="Times New Roman" w:cs="Times New Roman"/>
          <w:sz w:val="24"/>
          <w:szCs w:val="24"/>
        </w:rPr>
        <w:t>7</w:t>
      </w:r>
      <w:r w:rsidRPr="0094789C">
        <w:rPr>
          <w:rFonts w:ascii="Times New Roman" w:hAnsi="Times New Roman" w:cs="Times New Roman"/>
          <w:sz w:val="24"/>
          <w:szCs w:val="24"/>
        </w:rPr>
        <w:t xml:space="preserve"> m. m. </w:t>
      </w:r>
      <w:r w:rsidR="009C0594">
        <w:rPr>
          <w:rFonts w:ascii="Times New Roman" w:hAnsi="Times New Roman" w:cs="Times New Roman"/>
          <w:sz w:val="24"/>
          <w:szCs w:val="24"/>
        </w:rPr>
        <w:t xml:space="preserve">1 </w:t>
      </w:r>
      <w:r w:rsidRPr="0094789C">
        <w:rPr>
          <w:rFonts w:ascii="Times New Roman" w:hAnsi="Times New Roman" w:cs="Times New Roman"/>
          <w:sz w:val="24"/>
          <w:szCs w:val="24"/>
        </w:rPr>
        <w:t>sritis „</w:t>
      </w:r>
      <w:r w:rsidR="009C0594">
        <w:rPr>
          <w:rFonts w:ascii="Times New Roman" w:hAnsi="Times New Roman" w:cs="Times New Roman"/>
          <w:sz w:val="24"/>
          <w:szCs w:val="24"/>
        </w:rPr>
        <w:t>Rezultatai</w:t>
      </w:r>
      <w:r w:rsidRPr="0094789C">
        <w:rPr>
          <w:rFonts w:ascii="Times New Roman" w:hAnsi="Times New Roman" w:cs="Times New Roman"/>
          <w:sz w:val="24"/>
          <w:szCs w:val="24"/>
        </w:rPr>
        <w:t>“ (</w:t>
      </w:r>
      <w:r w:rsidR="009C0594">
        <w:rPr>
          <w:rFonts w:ascii="Times New Roman" w:hAnsi="Times New Roman" w:cs="Times New Roman"/>
          <w:sz w:val="24"/>
          <w:szCs w:val="24"/>
        </w:rPr>
        <w:t>1.2. Pasiekimai ir pažanga</w:t>
      </w:r>
      <w:r w:rsidRPr="0094789C">
        <w:rPr>
          <w:rFonts w:ascii="Times New Roman" w:hAnsi="Times New Roman" w:cs="Times New Roman"/>
          <w:sz w:val="24"/>
          <w:szCs w:val="24"/>
        </w:rPr>
        <w:t>);</w:t>
      </w:r>
    </w:p>
    <w:p w:rsidR="00090374" w:rsidRPr="0094789C" w:rsidRDefault="00090374" w:rsidP="006F6091">
      <w:pPr>
        <w:spacing w:after="0"/>
        <w:ind w:firstLine="709"/>
        <w:rPr>
          <w:rFonts w:ascii="Times New Roman" w:hAnsi="Times New Roman" w:cs="Times New Roman"/>
          <w:sz w:val="24"/>
          <w:szCs w:val="24"/>
        </w:rPr>
      </w:pPr>
      <w:r w:rsidRPr="0094789C">
        <w:rPr>
          <w:rFonts w:ascii="Times New Roman" w:hAnsi="Times New Roman" w:cs="Times New Roman"/>
          <w:sz w:val="24"/>
          <w:szCs w:val="24"/>
        </w:rPr>
        <w:t>3. 201</w:t>
      </w:r>
      <w:r w:rsidR="009C0594">
        <w:rPr>
          <w:rFonts w:ascii="Times New Roman" w:hAnsi="Times New Roman" w:cs="Times New Roman"/>
          <w:sz w:val="24"/>
          <w:szCs w:val="24"/>
        </w:rPr>
        <w:t>7</w:t>
      </w:r>
      <w:r w:rsidR="009A7FDD">
        <w:rPr>
          <w:rFonts w:ascii="Times New Roman" w:hAnsi="Times New Roman" w:cs="Times New Roman"/>
          <w:sz w:val="24"/>
          <w:szCs w:val="24"/>
        </w:rPr>
        <w:t>–</w:t>
      </w:r>
      <w:r w:rsidRPr="0094789C">
        <w:rPr>
          <w:rFonts w:ascii="Times New Roman" w:hAnsi="Times New Roman" w:cs="Times New Roman"/>
          <w:sz w:val="24"/>
          <w:szCs w:val="24"/>
        </w:rPr>
        <w:t>201</w:t>
      </w:r>
      <w:r w:rsidR="009C0594">
        <w:rPr>
          <w:rFonts w:ascii="Times New Roman" w:hAnsi="Times New Roman" w:cs="Times New Roman"/>
          <w:sz w:val="24"/>
          <w:szCs w:val="24"/>
        </w:rPr>
        <w:t>8</w:t>
      </w:r>
      <w:r w:rsidRPr="0094789C">
        <w:rPr>
          <w:rFonts w:ascii="Times New Roman" w:hAnsi="Times New Roman" w:cs="Times New Roman"/>
          <w:sz w:val="24"/>
          <w:szCs w:val="24"/>
        </w:rPr>
        <w:t xml:space="preserve"> m. m 1 sritis „</w:t>
      </w:r>
      <w:r w:rsidR="009C0594">
        <w:rPr>
          <w:rFonts w:ascii="Times New Roman" w:hAnsi="Times New Roman" w:cs="Times New Roman"/>
          <w:sz w:val="24"/>
          <w:szCs w:val="24"/>
        </w:rPr>
        <w:t>Rezultatai</w:t>
      </w:r>
      <w:r w:rsidRPr="0094789C">
        <w:rPr>
          <w:rFonts w:ascii="Times New Roman" w:hAnsi="Times New Roman" w:cs="Times New Roman"/>
          <w:sz w:val="24"/>
          <w:szCs w:val="24"/>
        </w:rPr>
        <w:t xml:space="preserve">“ </w:t>
      </w:r>
    </w:p>
    <w:p w:rsidR="009C0594" w:rsidRPr="00820F07" w:rsidRDefault="009C0594" w:rsidP="006F6091">
      <w:pPr>
        <w:spacing w:after="0"/>
        <w:ind w:firstLine="709"/>
      </w:pPr>
      <w:r>
        <w:rPr>
          <w:rFonts w:ascii="Times New Roman" w:hAnsi="Times New Roman" w:cs="Times New Roman"/>
          <w:sz w:val="24"/>
          <w:szCs w:val="24"/>
        </w:rPr>
        <w:t>2</w:t>
      </w:r>
      <w:r w:rsidRPr="00820F07">
        <w:rPr>
          <w:rFonts w:ascii="Times New Roman" w:hAnsi="Times New Roman" w:cs="Times New Roman"/>
          <w:bCs/>
          <w:sz w:val="24"/>
          <w:szCs w:val="24"/>
        </w:rPr>
        <w:t xml:space="preserve">017 m. </w:t>
      </w:r>
      <w:r w:rsidR="00D64B56">
        <w:rPr>
          <w:rFonts w:ascii="Times New Roman" w:hAnsi="Times New Roman" w:cs="Times New Roman"/>
          <w:bCs/>
          <w:sz w:val="24"/>
          <w:szCs w:val="24"/>
        </w:rPr>
        <w:t>spalio 9</w:t>
      </w:r>
      <w:r w:rsidR="005C0A04">
        <w:rPr>
          <w:rFonts w:ascii="Times New Roman" w:hAnsi="Times New Roman" w:cs="Times New Roman"/>
          <w:bCs/>
          <w:sz w:val="24"/>
          <w:szCs w:val="24"/>
        </w:rPr>
        <w:t>–</w:t>
      </w:r>
      <w:r w:rsidR="00D64B56">
        <w:rPr>
          <w:rFonts w:ascii="Times New Roman" w:hAnsi="Times New Roman" w:cs="Times New Roman"/>
          <w:bCs/>
          <w:sz w:val="24"/>
          <w:szCs w:val="24"/>
        </w:rPr>
        <w:t xml:space="preserve">13 d. </w:t>
      </w:r>
      <w:r w:rsidRPr="00820F07">
        <w:rPr>
          <w:rFonts w:ascii="Times New Roman" w:hAnsi="Times New Roman" w:cs="Times New Roman"/>
          <w:bCs/>
          <w:sz w:val="24"/>
          <w:szCs w:val="24"/>
        </w:rPr>
        <w:t xml:space="preserve">Nacionalinės mokyklų vertinimo agentūros atlikto gimnazijos </w:t>
      </w:r>
      <w:r w:rsidRPr="00820F07">
        <w:rPr>
          <w:rFonts w:ascii="Times New Roman,Bold" w:hAnsi="Times New Roman,Bold" w:cs="Times New Roman,Bold"/>
          <w:bCs/>
          <w:sz w:val="24"/>
          <w:szCs w:val="24"/>
        </w:rPr>
        <w:t>veiklos kokybės</w:t>
      </w:r>
      <w:r w:rsidR="00D64B56">
        <w:rPr>
          <w:rFonts w:ascii="Times New Roman,Bold" w:hAnsi="Times New Roman,Bold" w:cs="Times New Roman,Bold"/>
          <w:bCs/>
          <w:sz w:val="24"/>
          <w:szCs w:val="24"/>
        </w:rPr>
        <w:t xml:space="preserve"> </w:t>
      </w:r>
      <w:r w:rsidRPr="00820F07">
        <w:rPr>
          <w:rFonts w:ascii="Times New Roman" w:hAnsi="Times New Roman" w:cs="Times New Roman"/>
          <w:bCs/>
          <w:sz w:val="24"/>
          <w:szCs w:val="24"/>
        </w:rPr>
        <w:t>išorės</w:t>
      </w:r>
      <w:r w:rsidRPr="00820F07">
        <w:rPr>
          <w:rFonts w:ascii="Times New Roman,Bold" w:hAnsi="Times New Roman,Bold" w:cs="Times New Roman,Bold"/>
          <w:bCs/>
          <w:sz w:val="24"/>
          <w:szCs w:val="24"/>
        </w:rPr>
        <w:t xml:space="preserve"> vertinimo išvados: </w:t>
      </w:r>
    </w:p>
    <w:p w:rsidR="009C0594" w:rsidRPr="00820F07" w:rsidRDefault="009C0594" w:rsidP="006F6091">
      <w:pPr>
        <w:spacing w:after="0"/>
        <w:ind w:firstLine="709"/>
        <w:jc w:val="both"/>
        <w:rPr>
          <w:rFonts w:ascii="Times New Roman" w:hAnsi="Times New Roman" w:cs="Times New Roman"/>
          <w:sz w:val="24"/>
          <w:szCs w:val="24"/>
        </w:rPr>
      </w:pPr>
      <w:r>
        <w:rPr>
          <w:rFonts w:ascii="Times New Roman" w:hAnsi="Times New Roman" w:cs="Times New Roman"/>
          <w:bCs/>
          <w:sz w:val="24"/>
          <w:szCs w:val="24"/>
        </w:rPr>
        <w:t xml:space="preserve">1. </w:t>
      </w:r>
      <w:r w:rsidRPr="00820F07">
        <w:rPr>
          <w:rFonts w:ascii="Times New Roman" w:hAnsi="Times New Roman" w:cs="Times New Roman"/>
          <w:bCs/>
          <w:sz w:val="24"/>
          <w:szCs w:val="24"/>
        </w:rPr>
        <w:t>Stiprieji gimnazijos veiklos aspektai</w:t>
      </w:r>
      <w:r>
        <w:rPr>
          <w:rFonts w:ascii="Times New Roman" w:hAnsi="Times New Roman" w:cs="Times New Roman"/>
          <w:bCs/>
          <w:sz w:val="24"/>
          <w:szCs w:val="24"/>
        </w:rPr>
        <w:t>:</w:t>
      </w:r>
    </w:p>
    <w:p w:rsidR="009C0594" w:rsidRPr="00EB1AC0" w:rsidRDefault="009C0594" w:rsidP="006F6091">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sidRPr="00EB1AC0">
        <w:rPr>
          <w:rFonts w:ascii="Times New Roman" w:hAnsi="Times New Roman" w:cs="Times New Roman"/>
          <w:sz w:val="24"/>
          <w:szCs w:val="24"/>
        </w:rPr>
        <w:t>. Pagalba planuojant karjerą.</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1.2.</w:t>
      </w:r>
      <w:r w:rsidRPr="00EB1AC0">
        <w:rPr>
          <w:rFonts w:ascii="Times New Roman" w:hAnsi="Times New Roman" w:cs="Times New Roman"/>
          <w:sz w:val="24"/>
          <w:szCs w:val="24"/>
        </w:rPr>
        <w:t xml:space="preserve"> Geri mokinių pasiekimai konkursuose, varž</w:t>
      </w:r>
      <w:r>
        <w:rPr>
          <w:rFonts w:ascii="Times New Roman" w:hAnsi="Times New Roman" w:cs="Times New Roman"/>
          <w:sz w:val="24"/>
          <w:szCs w:val="24"/>
        </w:rPr>
        <w:t>ybose, projektuose, olimpiadose.</w:t>
      </w:r>
    </w:p>
    <w:p w:rsidR="009C0594" w:rsidRPr="00EB1AC0" w:rsidRDefault="009C0594" w:rsidP="006F6091">
      <w:pPr>
        <w:tabs>
          <w:tab w:val="left" w:pos="355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1.3. Pagalba mokiniui.</w:t>
      </w:r>
      <w:r w:rsidR="00D64B56">
        <w:rPr>
          <w:rFonts w:ascii="Times New Roman" w:hAnsi="Times New Roman" w:cs="Times New Roman"/>
          <w:sz w:val="24"/>
          <w:szCs w:val="24"/>
        </w:rPr>
        <w:tab/>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EB1AC0">
        <w:rPr>
          <w:rFonts w:ascii="Times New Roman" w:hAnsi="Times New Roman" w:cs="Times New Roman"/>
          <w:sz w:val="24"/>
          <w:szCs w:val="24"/>
        </w:rPr>
        <w:t>4. Santykiai ir mokinių savijauta</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EB1AC0">
        <w:rPr>
          <w:rFonts w:ascii="Times New Roman" w:hAnsi="Times New Roman" w:cs="Times New Roman"/>
          <w:sz w:val="24"/>
          <w:szCs w:val="24"/>
        </w:rPr>
        <w:t>5. Veiklos, įvykiai ir nuotykiai</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EB1AC0">
        <w:rPr>
          <w:rFonts w:ascii="Times New Roman" w:hAnsi="Times New Roman" w:cs="Times New Roman"/>
          <w:sz w:val="24"/>
          <w:szCs w:val="24"/>
        </w:rPr>
        <w:t xml:space="preserve">6. Mokymosi aplinkų </w:t>
      </w:r>
      <w:proofErr w:type="spellStart"/>
      <w:r w:rsidRPr="00EB1AC0">
        <w:rPr>
          <w:rFonts w:ascii="Times New Roman" w:hAnsi="Times New Roman" w:cs="Times New Roman"/>
          <w:sz w:val="24"/>
          <w:szCs w:val="24"/>
        </w:rPr>
        <w:t>ergonomiškumas</w:t>
      </w:r>
      <w:proofErr w:type="spellEnd"/>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EB1AC0">
        <w:rPr>
          <w:rFonts w:ascii="Times New Roman" w:hAnsi="Times New Roman" w:cs="Times New Roman"/>
          <w:sz w:val="24"/>
          <w:szCs w:val="24"/>
        </w:rPr>
        <w:t>7. Mokymasis kitose aplinkose</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EB1AC0">
        <w:rPr>
          <w:rFonts w:ascii="Times New Roman" w:hAnsi="Times New Roman" w:cs="Times New Roman"/>
          <w:sz w:val="24"/>
          <w:szCs w:val="24"/>
        </w:rPr>
        <w:t>8. Optimalus išteklių paskirstymas</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sz w:val="24"/>
          <w:szCs w:val="24"/>
        </w:rPr>
      </w:pPr>
      <w:r w:rsidRPr="00EB1AC0">
        <w:rPr>
          <w:rFonts w:ascii="Times New Roman" w:hAnsi="Times New Roman" w:cs="Times New Roman"/>
          <w:sz w:val="24"/>
          <w:szCs w:val="24"/>
        </w:rPr>
        <w:t>9. Pasidalyta lyderystė</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EB1AC0" w:rsidRDefault="009C0594" w:rsidP="006F6091">
      <w:pPr>
        <w:autoSpaceDE w:val="0"/>
        <w:autoSpaceDN w:val="0"/>
        <w:adjustRightInd w:val="0"/>
        <w:spacing w:after="0"/>
        <w:ind w:firstLine="709"/>
        <w:jc w:val="both"/>
        <w:rPr>
          <w:rFonts w:ascii="Times New Roman" w:hAnsi="Times New Roman" w:cs="Times New Roman"/>
          <w:b/>
          <w:bCs/>
          <w:sz w:val="24"/>
          <w:szCs w:val="24"/>
        </w:rPr>
      </w:pPr>
      <w:r>
        <w:rPr>
          <w:rFonts w:ascii="Times New Roman" w:hAnsi="Times New Roman" w:cs="Times New Roman"/>
          <w:sz w:val="24"/>
          <w:szCs w:val="24"/>
        </w:rPr>
        <w:t>1.</w:t>
      </w:r>
      <w:r w:rsidRPr="00EB1AC0">
        <w:rPr>
          <w:rFonts w:ascii="Times New Roman" w:hAnsi="Times New Roman" w:cs="Times New Roman"/>
          <w:sz w:val="24"/>
          <w:szCs w:val="24"/>
        </w:rPr>
        <w:t>10. Mokyklos tinklaveikos atvirumas</w:t>
      </w:r>
      <w:r>
        <w:rPr>
          <w:rFonts w:ascii="Times New Roman" w:hAnsi="Times New Roman" w:cs="Times New Roman"/>
          <w:sz w:val="24"/>
          <w:szCs w:val="24"/>
        </w:rPr>
        <w:t>.</w:t>
      </w:r>
      <w:r w:rsidRPr="00EB1AC0">
        <w:rPr>
          <w:rFonts w:ascii="Times New Roman" w:hAnsi="Times New Roman" w:cs="Times New Roman"/>
          <w:sz w:val="24"/>
          <w:szCs w:val="24"/>
        </w:rPr>
        <w:t xml:space="preserve"> </w:t>
      </w:r>
    </w:p>
    <w:p w:rsidR="009C0594" w:rsidRPr="009C0594" w:rsidRDefault="009C0594" w:rsidP="006F6091">
      <w:pPr>
        <w:pStyle w:val="Default"/>
        <w:spacing w:line="276" w:lineRule="auto"/>
        <w:ind w:firstLine="709"/>
        <w:rPr>
          <w:sz w:val="23"/>
          <w:szCs w:val="23"/>
        </w:rPr>
      </w:pPr>
      <w:r w:rsidRPr="009C0594">
        <w:rPr>
          <w:rFonts w:ascii="Times New Roman,Bold" w:hAnsi="Times New Roman,Bold" w:cs="Times New Roman,Bold"/>
          <w:bCs/>
        </w:rPr>
        <w:t>2.</w:t>
      </w:r>
      <w:r w:rsidRPr="009C0594">
        <w:rPr>
          <w:bCs/>
          <w:sz w:val="23"/>
          <w:szCs w:val="23"/>
        </w:rPr>
        <w:t>Tobulint</w:t>
      </w:r>
      <w:r>
        <w:rPr>
          <w:bCs/>
          <w:sz w:val="23"/>
          <w:szCs w:val="23"/>
        </w:rPr>
        <w:t>ini gimnazijos veiklos aspektai:</w:t>
      </w:r>
    </w:p>
    <w:p w:rsidR="009C0594" w:rsidRPr="00E53E76" w:rsidRDefault="009C0594" w:rsidP="006F6091">
      <w:pPr>
        <w:autoSpaceDE w:val="0"/>
        <w:autoSpaceDN w:val="0"/>
        <w:adjustRightInd w:val="0"/>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E53E76">
        <w:rPr>
          <w:rFonts w:ascii="Times New Roman" w:hAnsi="Times New Roman" w:cs="Times New Roman"/>
          <w:color w:val="000000"/>
          <w:sz w:val="24"/>
          <w:szCs w:val="24"/>
        </w:rPr>
        <w:t>1. Individualios mokinių paža</w:t>
      </w:r>
      <w:r>
        <w:rPr>
          <w:rFonts w:ascii="Times New Roman" w:hAnsi="Times New Roman" w:cs="Times New Roman"/>
          <w:color w:val="000000"/>
          <w:sz w:val="24"/>
          <w:szCs w:val="24"/>
        </w:rPr>
        <w:t>ngos matavimas pamokose.</w:t>
      </w:r>
    </w:p>
    <w:p w:rsidR="009C0594" w:rsidRPr="00E53E76" w:rsidRDefault="009C0594" w:rsidP="006F6091">
      <w:pPr>
        <w:autoSpaceDE w:val="0"/>
        <w:autoSpaceDN w:val="0"/>
        <w:adjustRightInd w:val="0"/>
        <w:spacing w:after="27"/>
        <w:ind w:firstLine="709"/>
        <w:rPr>
          <w:rFonts w:ascii="Times New Roman" w:hAnsi="Times New Roman" w:cs="Times New Roman"/>
          <w:color w:val="000000"/>
          <w:sz w:val="24"/>
          <w:szCs w:val="24"/>
        </w:rPr>
      </w:pPr>
      <w:r>
        <w:rPr>
          <w:rFonts w:ascii="Times New Roman" w:hAnsi="Times New Roman" w:cs="Times New Roman"/>
          <w:color w:val="000000"/>
          <w:sz w:val="24"/>
          <w:szCs w:val="24"/>
        </w:rPr>
        <w:t>2.2. Tikėjimas mokinio galiomis.</w:t>
      </w:r>
    </w:p>
    <w:p w:rsidR="009C0594" w:rsidRDefault="009C0594" w:rsidP="006F6091">
      <w:pPr>
        <w:autoSpaceDE w:val="0"/>
        <w:autoSpaceDN w:val="0"/>
        <w:adjustRightInd w:val="0"/>
        <w:spacing w:after="27"/>
        <w:ind w:firstLine="709"/>
        <w:rPr>
          <w:rFonts w:ascii="Times New Roman" w:hAnsi="Times New Roman" w:cs="Times New Roman"/>
          <w:color w:val="000000"/>
          <w:sz w:val="24"/>
          <w:szCs w:val="24"/>
        </w:rPr>
      </w:pPr>
      <w:r>
        <w:rPr>
          <w:rFonts w:ascii="Times New Roman" w:hAnsi="Times New Roman" w:cs="Times New Roman"/>
          <w:color w:val="000000"/>
          <w:sz w:val="24"/>
          <w:szCs w:val="24"/>
        </w:rPr>
        <w:t>2.</w:t>
      </w:r>
      <w:r w:rsidRPr="00E53E76">
        <w:rPr>
          <w:rFonts w:ascii="Times New Roman" w:hAnsi="Times New Roman" w:cs="Times New Roman"/>
          <w:color w:val="000000"/>
          <w:sz w:val="24"/>
          <w:szCs w:val="24"/>
        </w:rPr>
        <w:t>3. Sąlygų ir galimybių savivaldžiam</w:t>
      </w:r>
      <w:r>
        <w:rPr>
          <w:rFonts w:ascii="Times New Roman" w:hAnsi="Times New Roman" w:cs="Times New Roman"/>
          <w:color w:val="000000"/>
          <w:sz w:val="24"/>
          <w:szCs w:val="24"/>
        </w:rPr>
        <w:t xml:space="preserve"> </w:t>
      </w:r>
      <w:r w:rsidRPr="00E53E76">
        <w:rPr>
          <w:rFonts w:ascii="Times New Roman" w:hAnsi="Times New Roman" w:cs="Times New Roman"/>
          <w:color w:val="000000"/>
          <w:sz w:val="24"/>
          <w:szCs w:val="24"/>
        </w:rPr>
        <w:t xml:space="preserve"> mokymuisi sudarymas</w:t>
      </w:r>
      <w:r>
        <w:rPr>
          <w:rFonts w:ascii="Times New Roman" w:hAnsi="Times New Roman" w:cs="Times New Roman"/>
          <w:color w:val="000000"/>
          <w:sz w:val="24"/>
          <w:szCs w:val="24"/>
        </w:rPr>
        <w:t xml:space="preserve">.  </w:t>
      </w:r>
    </w:p>
    <w:p w:rsidR="009C0594" w:rsidRPr="00E53E76" w:rsidRDefault="009C0594" w:rsidP="006F6091">
      <w:pPr>
        <w:autoSpaceDE w:val="0"/>
        <w:autoSpaceDN w:val="0"/>
        <w:adjustRightInd w:val="0"/>
        <w:spacing w:after="27"/>
        <w:ind w:firstLine="709"/>
        <w:rPr>
          <w:rFonts w:ascii="Times New Roman" w:hAnsi="Times New Roman" w:cs="Times New Roman"/>
          <w:color w:val="000000"/>
          <w:sz w:val="24"/>
          <w:szCs w:val="24"/>
        </w:rPr>
      </w:pPr>
      <w:r>
        <w:rPr>
          <w:rFonts w:ascii="Times New Roman" w:hAnsi="Times New Roman" w:cs="Times New Roman"/>
          <w:color w:val="000000"/>
          <w:sz w:val="24"/>
          <w:szCs w:val="24"/>
        </w:rPr>
        <w:t>2.4. Vertinimo įvairovė pamokoje.</w:t>
      </w:r>
    </w:p>
    <w:p w:rsidR="00090374" w:rsidRDefault="009C0594" w:rsidP="006F6091">
      <w:pPr>
        <w:autoSpaceDE w:val="0"/>
        <w:autoSpaceDN w:val="0"/>
        <w:adjustRightInd w:val="0"/>
        <w:spacing w:after="0"/>
        <w:ind w:firstLine="709"/>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2.</w:t>
      </w:r>
      <w:r w:rsidRPr="00E53E76">
        <w:rPr>
          <w:rFonts w:ascii="Times New Roman" w:hAnsi="Times New Roman" w:cs="Times New Roman"/>
          <w:color w:val="000000"/>
          <w:sz w:val="24"/>
          <w:szCs w:val="24"/>
        </w:rPr>
        <w:t>5. Įrangos ir priemonių panaudojimas pamokoje</w:t>
      </w:r>
      <w:r>
        <w:rPr>
          <w:rFonts w:ascii="Times New Roman" w:hAnsi="Times New Roman" w:cs="Times New Roman"/>
          <w:color w:val="000000"/>
          <w:sz w:val="24"/>
          <w:szCs w:val="24"/>
        </w:rPr>
        <w:t xml:space="preserve">. </w:t>
      </w:r>
    </w:p>
    <w:p w:rsidR="00D8151B" w:rsidRDefault="00D8151B" w:rsidP="006F6091">
      <w:pPr>
        <w:pStyle w:val="Porat"/>
        <w:tabs>
          <w:tab w:val="left" w:pos="284"/>
        </w:tabs>
        <w:spacing w:line="276" w:lineRule="auto"/>
        <w:ind w:firstLine="142"/>
        <w:jc w:val="center"/>
        <w:rPr>
          <w:rFonts w:ascii="Times New Roman" w:eastAsia="Times New Roman" w:hAnsi="Times New Roman" w:cs="Times New Roman"/>
          <w:b/>
          <w:sz w:val="24"/>
          <w:szCs w:val="24"/>
          <w:lang w:eastAsia="zh-CN"/>
        </w:rPr>
      </w:pPr>
    </w:p>
    <w:p w:rsidR="00D8151B" w:rsidRDefault="00D8151B" w:rsidP="006F6091">
      <w:pPr>
        <w:pStyle w:val="Porat"/>
        <w:tabs>
          <w:tab w:val="left" w:pos="284"/>
        </w:tabs>
        <w:spacing w:line="276" w:lineRule="auto"/>
        <w:ind w:firstLine="142"/>
        <w:jc w:val="center"/>
        <w:rPr>
          <w:rFonts w:ascii="Times New Roman" w:eastAsia="Times New Roman" w:hAnsi="Times New Roman" w:cs="Times New Roman"/>
          <w:b/>
          <w:sz w:val="24"/>
          <w:szCs w:val="24"/>
          <w:lang w:eastAsia="zh-CN"/>
        </w:rPr>
      </w:pPr>
    </w:p>
    <w:p w:rsidR="00A25AD2" w:rsidRPr="00A25AD2" w:rsidRDefault="00A25AD2" w:rsidP="006F6091">
      <w:pPr>
        <w:pStyle w:val="Porat"/>
        <w:tabs>
          <w:tab w:val="left" w:pos="284"/>
        </w:tabs>
        <w:spacing w:line="276" w:lineRule="auto"/>
        <w:ind w:firstLine="142"/>
        <w:jc w:val="center"/>
        <w:rPr>
          <w:rFonts w:ascii="Times New Roman" w:hAnsi="Times New Roman" w:cs="Times New Roman"/>
          <w:b/>
          <w:sz w:val="24"/>
          <w:szCs w:val="24"/>
        </w:rPr>
      </w:pPr>
      <w:r w:rsidRPr="00A25AD2">
        <w:rPr>
          <w:rFonts w:ascii="Times New Roman" w:eastAsia="Times New Roman" w:hAnsi="Times New Roman" w:cs="Times New Roman"/>
          <w:b/>
          <w:sz w:val="24"/>
          <w:szCs w:val="24"/>
          <w:lang w:eastAsia="zh-CN"/>
        </w:rPr>
        <w:lastRenderedPageBreak/>
        <w:t>V SKYRIUS</w:t>
      </w:r>
    </w:p>
    <w:p w:rsidR="005C0A04" w:rsidRDefault="007575B9" w:rsidP="006F6091">
      <w:pPr>
        <w:pStyle w:val="Sraopastraipa"/>
        <w:spacing w:after="0"/>
        <w:ind w:left="0" w:firstLine="142"/>
        <w:jc w:val="center"/>
        <w:rPr>
          <w:rFonts w:ascii="Times New Roman" w:hAnsi="Times New Roman" w:cs="Times New Roman"/>
          <w:b/>
          <w:sz w:val="24"/>
          <w:szCs w:val="24"/>
        </w:rPr>
      </w:pPr>
      <w:r w:rsidRPr="00A25AD2">
        <w:rPr>
          <w:rFonts w:ascii="Times New Roman" w:hAnsi="Times New Roman" w:cs="Times New Roman"/>
          <w:b/>
          <w:sz w:val="24"/>
          <w:szCs w:val="24"/>
        </w:rPr>
        <w:t>SSGG ANALIZĖ</w:t>
      </w:r>
    </w:p>
    <w:p w:rsidR="005C0A04" w:rsidRDefault="005C0A04" w:rsidP="006F6091">
      <w:pPr>
        <w:pStyle w:val="Sraopastraipa"/>
        <w:spacing w:after="0"/>
        <w:ind w:left="0" w:firstLine="142"/>
        <w:jc w:val="center"/>
        <w:rPr>
          <w:rFonts w:ascii="Times New Roman" w:hAnsi="Times New Roman" w:cs="Times New Roman"/>
          <w:sz w:val="24"/>
          <w:szCs w:val="24"/>
        </w:rPr>
      </w:pPr>
    </w:p>
    <w:p w:rsidR="007575B9" w:rsidRDefault="00927455" w:rsidP="006F6091">
      <w:pPr>
        <w:pStyle w:val="Sraopastraipa"/>
        <w:spacing w:after="0"/>
        <w:ind w:left="0" w:firstLine="142"/>
        <w:rPr>
          <w:rFonts w:ascii="Times New Roman" w:hAnsi="Times New Roman" w:cs="Times New Roman"/>
          <w:b/>
          <w:sz w:val="24"/>
          <w:szCs w:val="24"/>
        </w:rPr>
      </w:pPr>
      <w:r w:rsidRPr="00927455">
        <w:rPr>
          <w:rFonts w:ascii="Times New Roman" w:hAnsi="Times New Roman" w:cs="Times New Roman"/>
          <w:sz w:val="24"/>
          <w:szCs w:val="24"/>
        </w:rPr>
        <w:t>SSGG analizės suvestinė:</w:t>
      </w:r>
    </w:p>
    <w:tbl>
      <w:tblPr>
        <w:tblStyle w:val="Lentelstinklelis"/>
        <w:tblW w:w="0" w:type="auto"/>
        <w:jc w:val="center"/>
        <w:tblLook w:val="04A0" w:firstRow="1" w:lastRow="0" w:firstColumn="1" w:lastColumn="0" w:noHBand="0" w:noVBand="1"/>
      </w:tblPr>
      <w:tblGrid>
        <w:gridCol w:w="5176"/>
        <w:gridCol w:w="4453"/>
      </w:tblGrid>
      <w:tr w:rsidR="00AE7175" w:rsidTr="009A7FDD">
        <w:trPr>
          <w:trHeight w:val="471"/>
          <w:jc w:val="center"/>
        </w:trPr>
        <w:tc>
          <w:tcPr>
            <w:tcW w:w="5222" w:type="dxa"/>
            <w:vAlign w:val="center"/>
          </w:tcPr>
          <w:p w:rsidR="00AE7175" w:rsidRPr="001E7A7D" w:rsidRDefault="00AE7175" w:rsidP="006F6091">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STIPRYBĖS</w:t>
            </w:r>
          </w:p>
        </w:tc>
        <w:tc>
          <w:tcPr>
            <w:tcW w:w="4492" w:type="dxa"/>
            <w:vAlign w:val="center"/>
          </w:tcPr>
          <w:p w:rsidR="00AE7175" w:rsidRPr="001E7A7D" w:rsidRDefault="00AE7175" w:rsidP="006F6091">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SILPNYBĖS</w:t>
            </w:r>
          </w:p>
        </w:tc>
      </w:tr>
      <w:tr w:rsidR="00AE7175" w:rsidTr="009A7FDD">
        <w:trPr>
          <w:jc w:val="center"/>
        </w:trPr>
        <w:tc>
          <w:tcPr>
            <w:tcW w:w="5222" w:type="dxa"/>
          </w:tcPr>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1. Gimnazijos bendruomenė kuria geros, patikimos</w:t>
            </w:r>
            <w:r>
              <w:rPr>
                <w:rFonts w:ascii="Times New Roman" w:hAnsi="Times New Roman" w:cs="Times New Roman"/>
                <w:sz w:val="24"/>
                <w:szCs w:val="24"/>
              </w:rPr>
              <w:t xml:space="preserve"> </w:t>
            </w:r>
            <w:r w:rsidRPr="001E7A7D">
              <w:rPr>
                <w:rFonts w:ascii="Times New Roman" w:hAnsi="Times New Roman" w:cs="Times New Roman"/>
                <w:sz w:val="24"/>
                <w:szCs w:val="24"/>
              </w:rPr>
              <w:t>ir atviros gimnazijos įvaizdį.</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2. Mokiniai noriai renkasi gimnaziją dėl gero</w:t>
            </w:r>
            <w:r w:rsidR="007D40CD">
              <w:rPr>
                <w:rFonts w:ascii="Times New Roman" w:hAnsi="Times New Roman" w:cs="Times New Roman"/>
                <w:sz w:val="24"/>
                <w:szCs w:val="24"/>
              </w:rPr>
              <w:t xml:space="preserve"> </w:t>
            </w:r>
            <w:r w:rsidRPr="001E7A7D">
              <w:rPr>
                <w:rFonts w:ascii="Times New Roman" w:hAnsi="Times New Roman" w:cs="Times New Roman"/>
                <w:sz w:val="24"/>
                <w:szCs w:val="24"/>
              </w:rPr>
              <w:t>mikroklimato ir saugios, motyvaciją skatinančios,</w:t>
            </w:r>
            <w:r>
              <w:rPr>
                <w:rFonts w:ascii="Times New Roman" w:hAnsi="Times New Roman" w:cs="Times New Roman"/>
                <w:sz w:val="24"/>
                <w:szCs w:val="24"/>
              </w:rPr>
              <w:t xml:space="preserve"> </w:t>
            </w:r>
            <w:r w:rsidRPr="001E7A7D">
              <w:rPr>
                <w:rFonts w:ascii="Times New Roman" w:hAnsi="Times New Roman" w:cs="Times New Roman"/>
                <w:sz w:val="24"/>
                <w:szCs w:val="24"/>
              </w:rPr>
              <w:t>aplinkos ir ugdymo kokybės.</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3. Geri olimpiadų, konkursų ir egzaminų rezultatai.</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4. Aktyvūs, reiklūs, skatinantys bendruomenę dirbti</w:t>
            </w:r>
            <w:r>
              <w:rPr>
                <w:rFonts w:ascii="Times New Roman" w:hAnsi="Times New Roman" w:cs="Times New Roman"/>
                <w:sz w:val="24"/>
                <w:szCs w:val="24"/>
              </w:rPr>
              <w:t xml:space="preserve"> </w:t>
            </w:r>
            <w:r w:rsidRPr="001E7A7D">
              <w:rPr>
                <w:rFonts w:ascii="Times New Roman" w:hAnsi="Times New Roman" w:cs="Times New Roman"/>
                <w:sz w:val="24"/>
                <w:szCs w:val="24"/>
              </w:rPr>
              <w:t>komandoje vadovai.</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5. Kvalifikuoti</w:t>
            </w:r>
            <w:r w:rsidR="007D40CD">
              <w:rPr>
                <w:rFonts w:ascii="Times New Roman" w:hAnsi="Times New Roman" w:cs="Times New Roman"/>
                <w:sz w:val="24"/>
                <w:szCs w:val="24"/>
              </w:rPr>
              <w:t xml:space="preserve"> ir patyrę</w:t>
            </w:r>
            <w:r w:rsidRPr="001E7A7D">
              <w:rPr>
                <w:rFonts w:ascii="Times New Roman" w:hAnsi="Times New Roman" w:cs="Times New Roman"/>
                <w:sz w:val="24"/>
                <w:szCs w:val="24"/>
              </w:rPr>
              <w:t xml:space="preserve"> mokytojai.</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6. Estetiška, </w:t>
            </w:r>
            <w:r w:rsidRPr="001E7A7D">
              <w:rPr>
                <w:rFonts w:ascii="Times New Roman" w:hAnsi="Times New Roman" w:cs="Times New Roman"/>
                <w:sz w:val="24"/>
                <w:szCs w:val="24"/>
              </w:rPr>
              <w:t>jauki</w:t>
            </w:r>
            <w:r>
              <w:rPr>
                <w:rFonts w:ascii="Times New Roman" w:hAnsi="Times New Roman" w:cs="Times New Roman"/>
                <w:sz w:val="24"/>
                <w:szCs w:val="24"/>
              </w:rPr>
              <w:t xml:space="preserve"> ir savita </w:t>
            </w:r>
            <w:r w:rsidRPr="001E7A7D">
              <w:rPr>
                <w:rFonts w:ascii="Times New Roman" w:hAnsi="Times New Roman" w:cs="Times New Roman"/>
                <w:sz w:val="24"/>
                <w:szCs w:val="24"/>
              </w:rPr>
              <w:t>aplinka.</w:t>
            </w:r>
          </w:p>
          <w:p w:rsidR="00AE7175" w:rsidRDefault="00AE717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7</w:t>
            </w:r>
            <w:r w:rsidRPr="001E7A7D">
              <w:rPr>
                <w:rFonts w:ascii="Times New Roman" w:hAnsi="Times New Roman" w:cs="Times New Roman"/>
                <w:sz w:val="24"/>
                <w:szCs w:val="24"/>
              </w:rPr>
              <w:t xml:space="preserve">. Didelis dėmesys skiriamas </w:t>
            </w:r>
            <w:r>
              <w:rPr>
                <w:rFonts w:ascii="Times New Roman" w:hAnsi="Times New Roman" w:cs="Times New Roman"/>
                <w:sz w:val="24"/>
                <w:szCs w:val="24"/>
              </w:rPr>
              <w:t>pagalbai mokiniui mokantis.</w:t>
            </w:r>
          </w:p>
          <w:p w:rsidR="00AE7175" w:rsidRDefault="007D40CD"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8.</w:t>
            </w:r>
            <w:r w:rsidR="00D22704">
              <w:rPr>
                <w:rFonts w:ascii="Times New Roman" w:hAnsi="Times New Roman" w:cs="Times New Roman"/>
                <w:sz w:val="24"/>
                <w:szCs w:val="24"/>
              </w:rPr>
              <w:t xml:space="preserve"> </w:t>
            </w:r>
            <w:r>
              <w:rPr>
                <w:rFonts w:ascii="Times New Roman" w:hAnsi="Times New Roman" w:cs="Times New Roman"/>
                <w:sz w:val="24"/>
                <w:szCs w:val="24"/>
              </w:rPr>
              <w:t>Tenkinami mokinių ugdymosi ir saviraiškos poreikiai</w:t>
            </w:r>
            <w:r w:rsidR="007A1905">
              <w:rPr>
                <w:rFonts w:ascii="Times New Roman" w:hAnsi="Times New Roman" w:cs="Times New Roman"/>
                <w:sz w:val="24"/>
                <w:szCs w:val="24"/>
              </w:rPr>
              <w:t>.</w:t>
            </w:r>
          </w:p>
        </w:tc>
        <w:tc>
          <w:tcPr>
            <w:tcW w:w="4492" w:type="dxa"/>
          </w:tcPr>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1. Ugdymas organizuojamas dviejuose pastatuose.</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2. Didelis gimnazijos patalpų (kabinetų) užimtumas.</w:t>
            </w:r>
          </w:p>
          <w:p w:rsidR="007D40CD" w:rsidRDefault="00AE717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3</w:t>
            </w:r>
            <w:r w:rsidR="007D40CD">
              <w:rPr>
                <w:rFonts w:ascii="Times New Roman" w:hAnsi="Times New Roman" w:cs="Times New Roman"/>
                <w:sz w:val="24"/>
                <w:szCs w:val="24"/>
              </w:rPr>
              <w:t>. Tobulintina pamokos vadyba.</w:t>
            </w:r>
          </w:p>
          <w:p w:rsidR="00AE7175" w:rsidRDefault="007D40CD"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4. N</w:t>
            </w:r>
            <w:r w:rsidR="00AE7175" w:rsidRPr="001E7A7D">
              <w:rPr>
                <w:rFonts w:ascii="Times New Roman" w:hAnsi="Times New Roman" w:cs="Times New Roman"/>
                <w:sz w:val="24"/>
                <w:szCs w:val="24"/>
              </w:rPr>
              <w:t>epakankamas</w:t>
            </w:r>
            <w:r>
              <w:rPr>
                <w:rFonts w:ascii="Times New Roman" w:hAnsi="Times New Roman" w:cs="Times New Roman"/>
                <w:sz w:val="24"/>
                <w:szCs w:val="24"/>
              </w:rPr>
              <w:t xml:space="preserve"> </w:t>
            </w:r>
            <w:r w:rsidR="00AE7175">
              <w:rPr>
                <w:rFonts w:ascii="Times New Roman" w:hAnsi="Times New Roman" w:cs="Times New Roman"/>
                <w:sz w:val="24"/>
                <w:szCs w:val="24"/>
              </w:rPr>
              <w:t>IT panaudojimas pamokose.</w:t>
            </w:r>
          </w:p>
          <w:p w:rsidR="007D40CD" w:rsidRDefault="00D22704"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5</w:t>
            </w:r>
            <w:r w:rsidR="007D40CD">
              <w:rPr>
                <w:rFonts w:ascii="Times New Roman" w:hAnsi="Times New Roman" w:cs="Times New Roman"/>
                <w:sz w:val="24"/>
                <w:szCs w:val="24"/>
              </w:rPr>
              <w:t>. Silpnėjanti mokinių mokymosi motyvacija.</w:t>
            </w:r>
          </w:p>
          <w:p w:rsidR="00AE7175" w:rsidRDefault="00D22704"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6</w:t>
            </w:r>
            <w:r w:rsidR="007D40CD">
              <w:rPr>
                <w:rFonts w:ascii="Times New Roman" w:hAnsi="Times New Roman" w:cs="Times New Roman"/>
                <w:sz w:val="24"/>
                <w:szCs w:val="24"/>
              </w:rPr>
              <w:t>. Nepakankamas tėvų domėjimasis ugdymo procesu.</w:t>
            </w:r>
          </w:p>
          <w:p w:rsidR="007D40CD" w:rsidRDefault="007D40CD" w:rsidP="006F6091">
            <w:pPr>
              <w:autoSpaceDE w:val="0"/>
              <w:autoSpaceDN w:val="0"/>
              <w:adjustRightInd w:val="0"/>
              <w:spacing w:line="276" w:lineRule="auto"/>
              <w:ind w:firstLine="142"/>
              <w:jc w:val="both"/>
              <w:rPr>
                <w:rFonts w:ascii="Times New Roman" w:hAnsi="Times New Roman" w:cs="Times New Roman"/>
                <w:sz w:val="24"/>
                <w:szCs w:val="24"/>
              </w:rPr>
            </w:pPr>
          </w:p>
        </w:tc>
      </w:tr>
      <w:tr w:rsidR="00AE7175" w:rsidTr="009A7FDD">
        <w:trPr>
          <w:trHeight w:val="513"/>
          <w:jc w:val="center"/>
        </w:trPr>
        <w:tc>
          <w:tcPr>
            <w:tcW w:w="5222" w:type="dxa"/>
            <w:vAlign w:val="center"/>
          </w:tcPr>
          <w:p w:rsidR="005C0A04" w:rsidRPr="001E7A7D" w:rsidRDefault="00AE7175" w:rsidP="006F6091">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GALIMYBĖS</w:t>
            </w:r>
          </w:p>
        </w:tc>
        <w:tc>
          <w:tcPr>
            <w:tcW w:w="4492" w:type="dxa"/>
            <w:vAlign w:val="center"/>
          </w:tcPr>
          <w:p w:rsidR="00AE7175" w:rsidRPr="001E7A7D" w:rsidRDefault="00AE7175" w:rsidP="006F6091">
            <w:pPr>
              <w:autoSpaceDE w:val="0"/>
              <w:autoSpaceDN w:val="0"/>
              <w:adjustRightInd w:val="0"/>
              <w:spacing w:line="276" w:lineRule="auto"/>
              <w:ind w:firstLine="142"/>
              <w:jc w:val="center"/>
              <w:rPr>
                <w:rFonts w:ascii="Times New Roman" w:hAnsi="Times New Roman" w:cs="Times New Roman"/>
                <w:b/>
                <w:sz w:val="24"/>
                <w:szCs w:val="24"/>
              </w:rPr>
            </w:pPr>
            <w:r w:rsidRPr="001E7A7D">
              <w:rPr>
                <w:rFonts w:ascii="Times New Roman" w:hAnsi="Times New Roman" w:cs="Times New Roman"/>
                <w:b/>
                <w:sz w:val="24"/>
                <w:szCs w:val="24"/>
              </w:rPr>
              <w:t>GRĖSMĖS</w:t>
            </w:r>
          </w:p>
        </w:tc>
      </w:tr>
      <w:tr w:rsidR="00AE7175" w:rsidTr="009A7FDD">
        <w:trPr>
          <w:jc w:val="center"/>
        </w:trPr>
        <w:tc>
          <w:tcPr>
            <w:tcW w:w="5222" w:type="dxa"/>
          </w:tcPr>
          <w:p w:rsidR="00456548" w:rsidRDefault="00456548"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1. Aktyviau dalyvauti įvairiose šalies, tarptautiniuose ir ES finansuojamuose projektuose.</w:t>
            </w:r>
          </w:p>
          <w:p w:rsidR="00456548" w:rsidRDefault="00456548"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2. Aktyvesnė</w:t>
            </w:r>
            <w:r w:rsidR="007A1905">
              <w:t xml:space="preserve"> </w:t>
            </w:r>
            <w:r w:rsidR="007A1905" w:rsidRPr="007A1905">
              <w:rPr>
                <w:rFonts w:ascii="Times New Roman" w:hAnsi="Times New Roman" w:cs="Times New Roman"/>
                <w:sz w:val="24"/>
                <w:szCs w:val="24"/>
              </w:rPr>
              <w:t>gerosios patirties</w:t>
            </w:r>
            <w:r w:rsidR="007A1905">
              <w:rPr>
                <w:rFonts w:ascii="Times New Roman" w:hAnsi="Times New Roman" w:cs="Times New Roman"/>
                <w:sz w:val="24"/>
                <w:szCs w:val="24"/>
              </w:rPr>
              <w:t xml:space="preserve"> ir </w:t>
            </w:r>
            <w:r>
              <w:rPr>
                <w:rFonts w:ascii="Times New Roman" w:hAnsi="Times New Roman" w:cs="Times New Roman"/>
                <w:sz w:val="24"/>
                <w:szCs w:val="24"/>
              </w:rPr>
              <w:t>gimnazijos veiklos sklaida.</w:t>
            </w:r>
          </w:p>
          <w:p w:rsidR="00456548"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3</w:t>
            </w:r>
            <w:r w:rsidR="00456548">
              <w:rPr>
                <w:rFonts w:ascii="Times New Roman" w:hAnsi="Times New Roman" w:cs="Times New Roman"/>
                <w:sz w:val="24"/>
                <w:szCs w:val="24"/>
              </w:rPr>
              <w:t>. Išnaudoti bendradarbiavimo teikiamas galimybes, skatinti tėvų pagalbą mokiniams.</w:t>
            </w:r>
          </w:p>
          <w:p w:rsidR="00456548"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4</w:t>
            </w:r>
            <w:r w:rsidR="00456548">
              <w:rPr>
                <w:rFonts w:ascii="Times New Roman" w:hAnsi="Times New Roman" w:cs="Times New Roman"/>
                <w:sz w:val="24"/>
                <w:szCs w:val="24"/>
              </w:rPr>
              <w:t>. Gerinti mokinių mokymosi kokybę, taikant įvairesnius mokymo metodus, gerinant pamokos struktūrą, stebint atskirų mokinių pažangą, tinkamai panaudojant vertinimo metu surinktą medžiagą.</w:t>
            </w:r>
          </w:p>
          <w:p w:rsidR="00AE7175" w:rsidRPr="001E7A7D"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5</w:t>
            </w:r>
            <w:r w:rsidR="00456548">
              <w:rPr>
                <w:rFonts w:ascii="Times New Roman" w:hAnsi="Times New Roman" w:cs="Times New Roman"/>
                <w:sz w:val="24"/>
                <w:szCs w:val="24"/>
              </w:rPr>
              <w:t xml:space="preserve">. </w:t>
            </w:r>
            <w:r w:rsidR="00AE7175" w:rsidRPr="001E7A7D">
              <w:rPr>
                <w:rFonts w:ascii="Times New Roman" w:hAnsi="Times New Roman" w:cs="Times New Roman"/>
                <w:sz w:val="24"/>
                <w:szCs w:val="24"/>
              </w:rPr>
              <w:t xml:space="preserve">Puoselėjant išskirtinę gimnazijos </w:t>
            </w:r>
            <w:r w:rsidR="00AE7175">
              <w:rPr>
                <w:rFonts w:ascii="Times New Roman" w:hAnsi="Times New Roman" w:cs="Times New Roman"/>
                <w:sz w:val="24"/>
                <w:szCs w:val="24"/>
              </w:rPr>
              <w:t>aplinką ir veiklą</w:t>
            </w:r>
            <w:r w:rsidR="00AE7175" w:rsidRPr="001E7A7D">
              <w:rPr>
                <w:rFonts w:ascii="Times New Roman" w:hAnsi="Times New Roman" w:cs="Times New Roman"/>
                <w:sz w:val="24"/>
                <w:szCs w:val="24"/>
              </w:rPr>
              <w:t>, formuoti teigiamą gimnazijos</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įvaizdį</w:t>
            </w:r>
            <w:r w:rsidR="00456548">
              <w:rPr>
                <w:rFonts w:ascii="Times New Roman" w:hAnsi="Times New Roman" w:cs="Times New Roman"/>
                <w:sz w:val="24"/>
                <w:szCs w:val="24"/>
              </w:rPr>
              <w:t xml:space="preserve">, </w:t>
            </w:r>
            <w:r w:rsidR="00AE7175" w:rsidRPr="001E7A7D">
              <w:rPr>
                <w:rFonts w:ascii="Times New Roman" w:hAnsi="Times New Roman" w:cs="Times New Roman"/>
                <w:sz w:val="24"/>
                <w:szCs w:val="24"/>
              </w:rPr>
              <w:t>tapti</w:t>
            </w:r>
            <w:r w:rsidR="007D40CD">
              <w:rPr>
                <w:rFonts w:ascii="Times New Roman" w:hAnsi="Times New Roman" w:cs="Times New Roman"/>
                <w:sz w:val="24"/>
                <w:szCs w:val="24"/>
              </w:rPr>
              <w:t xml:space="preserve"> </w:t>
            </w:r>
            <w:r w:rsidR="00456548">
              <w:rPr>
                <w:rFonts w:ascii="Times New Roman" w:hAnsi="Times New Roman" w:cs="Times New Roman"/>
                <w:sz w:val="24"/>
                <w:szCs w:val="24"/>
              </w:rPr>
              <w:t xml:space="preserve">Joniškio rajono </w:t>
            </w:r>
            <w:r w:rsidR="00AE7175" w:rsidRPr="001E7A7D">
              <w:rPr>
                <w:rFonts w:ascii="Times New Roman" w:hAnsi="Times New Roman" w:cs="Times New Roman"/>
                <w:sz w:val="24"/>
                <w:szCs w:val="24"/>
              </w:rPr>
              <w:t>traukos centru.</w:t>
            </w:r>
          </w:p>
          <w:p w:rsidR="00AE7175" w:rsidRPr="001E7A7D"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6</w:t>
            </w:r>
            <w:r w:rsidR="00AE7175" w:rsidRPr="001E7A7D">
              <w:rPr>
                <w:rFonts w:ascii="Times New Roman" w:hAnsi="Times New Roman" w:cs="Times New Roman"/>
                <w:sz w:val="24"/>
                <w:szCs w:val="24"/>
              </w:rPr>
              <w:t xml:space="preserve">. </w:t>
            </w:r>
            <w:r w:rsidR="00456548">
              <w:rPr>
                <w:rFonts w:ascii="Times New Roman" w:hAnsi="Times New Roman" w:cs="Times New Roman"/>
                <w:sz w:val="24"/>
                <w:szCs w:val="24"/>
              </w:rPr>
              <w:t xml:space="preserve">Didinti </w:t>
            </w:r>
            <w:r w:rsidR="00456548" w:rsidRPr="00456548">
              <w:rPr>
                <w:rFonts w:ascii="Times New Roman" w:hAnsi="Times New Roman" w:cs="Times New Roman"/>
                <w:sz w:val="24"/>
                <w:szCs w:val="24"/>
              </w:rPr>
              <w:t xml:space="preserve"> mokinių ugdymosi galimybes.</w:t>
            </w:r>
          </w:p>
          <w:p w:rsidR="00AE7175"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7</w:t>
            </w:r>
            <w:r w:rsidR="00AE7175" w:rsidRPr="001E7A7D">
              <w:rPr>
                <w:rFonts w:ascii="Times New Roman" w:hAnsi="Times New Roman" w:cs="Times New Roman"/>
                <w:sz w:val="24"/>
                <w:szCs w:val="24"/>
              </w:rPr>
              <w:t xml:space="preserve">. </w:t>
            </w:r>
            <w:r>
              <w:rPr>
                <w:rFonts w:ascii="Times New Roman" w:hAnsi="Times New Roman" w:cs="Times New Roman"/>
                <w:sz w:val="24"/>
                <w:szCs w:val="24"/>
              </w:rPr>
              <w:t>Įdiegti ir p</w:t>
            </w:r>
            <w:r w:rsidR="00AE7175" w:rsidRPr="001E7A7D">
              <w:rPr>
                <w:rFonts w:ascii="Times New Roman" w:hAnsi="Times New Roman" w:cs="Times New Roman"/>
                <w:sz w:val="24"/>
                <w:szCs w:val="24"/>
              </w:rPr>
              <w:t xml:space="preserve">lėtoti </w:t>
            </w:r>
            <w:r w:rsidR="00AE7175">
              <w:rPr>
                <w:rFonts w:ascii="Times New Roman" w:hAnsi="Times New Roman" w:cs="Times New Roman"/>
                <w:sz w:val="24"/>
                <w:szCs w:val="24"/>
              </w:rPr>
              <w:t xml:space="preserve">IDUKM </w:t>
            </w:r>
            <w:r w:rsidR="00617DB0">
              <w:rPr>
                <w:rFonts w:ascii="Times New Roman" w:hAnsi="Times New Roman" w:cs="Times New Roman"/>
                <w:sz w:val="24"/>
                <w:szCs w:val="24"/>
              </w:rPr>
              <w:t xml:space="preserve"> (integruotas dalyko ir užsienio kalbos mokymas) </w:t>
            </w:r>
            <w:r w:rsidR="00AE7175">
              <w:rPr>
                <w:rFonts w:ascii="Times New Roman" w:hAnsi="Times New Roman" w:cs="Times New Roman"/>
                <w:sz w:val="24"/>
                <w:szCs w:val="24"/>
              </w:rPr>
              <w:t>ugdym</w:t>
            </w:r>
            <w:r w:rsidR="00D22704">
              <w:rPr>
                <w:rFonts w:ascii="Times New Roman" w:hAnsi="Times New Roman" w:cs="Times New Roman"/>
                <w:sz w:val="24"/>
                <w:szCs w:val="24"/>
              </w:rPr>
              <w:t>o modelį</w:t>
            </w:r>
            <w:r w:rsidR="00AE7175" w:rsidRPr="001E7A7D">
              <w:rPr>
                <w:rFonts w:ascii="Times New Roman" w:hAnsi="Times New Roman" w:cs="Times New Roman"/>
                <w:sz w:val="24"/>
                <w:szCs w:val="24"/>
              </w:rPr>
              <w:t>.</w:t>
            </w:r>
          </w:p>
        </w:tc>
        <w:tc>
          <w:tcPr>
            <w:tcW w:w="4492" w:type="dxa"/>
          </w:tcPr>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1. Mokinio krepšelio apskaičiavimo metodika</w:t>
            </w:r>
            <w:r w:rsidR="00D22704">
              <w:rPr>
                <w:rFonts w:ascii="Times New Roman" w:hAnsi="Times New Roman" w:cs="Times New Roman"/>
                <w:sz w:val="24"/>
                <w:szCs w:val="24"/>
              </w:rPr>
              <w:t xml:space="preserve"> </w:t>
            </w:r>
            <w:r w:rsidRPr="001E7A7D">
              <w:rPr>
                <w:rFonts w:ascii="Times New Roman" w:hAnsi="Times New Roman" w:cs="Times New Roman"/>
                <w:sz w:val="24"/>
                <w:szCs w:val="24"/>
              </w:rPr>
              <w:t>nevisiškai patenkina mokinių ugdymosi poreikius,</w:t>
            </w:r>
            <w:r>
              <w:rPr>
                <w:rFonts w:ascii="Times New Roman" w:hAnsi="Times New Roman" w:cs="Times New Roman"/>
                <w:sz w:val="24"/>
                <w:szCs w:val="24"/>
              </w:rPr>
              <w:t xml:space="preserve"> </w:t>
            </w:r>
            <w:r w:rsidRPr="001E7A7D">
              <w:rPr>
                <w:rFonts w:ascii="Times New Roman" w:hAnsi="Times New Roman" w:cs="Times New Roman"/>
                <w:sz w:val="24"/>
                <w:szCs w:val="24"/>
              </w:rPr>
              <w:t>silpnina mokytojų motyvaciją.</w:t>
            </w:r>
          </w:p>
          <w:p w:rsidR="00AE7175" w:rsidRPr="001E7A7D" w:rsidRDefault="00AE7175" w:rsidP="006F6091">
            <w:pPr>
              <w:autoSpaceDE w:val="0"/>
              <w:autoSpaceDN w:val="0"/>
              <w:adjustRightInd w:val="0"/>
              <w:spacing w:line="276" w:lineRule="auto"/>
              <w:ind w:firstLine="142"/>
              <w:rPr>
                <w:rFonts w:ascii="Times New Roman" w:hAnsi="Times New Roman" w:cs="Times New Roman"/>
                <w:sz w:val="24"/>
                <w:szCs w:val="24"/>
              </w:rPr>
            </w:pPr>
            <w:r w:rsidRPr="001E7A7D">
              <w:rPr>
                <w:rFonts w:ascii="Times New Roman" w:hAnsi="Times New Roman" w:cs="Times New Roman"/>
                <w:sz w:val="24"/>
                <w:szCs w:val="24"/>
              </w:rPr>
              <w:t>2. Prastėjanti demografinė padėtis mažina mokinių</w:t>
            </w:r>
            <w:r>
              <w:rPr>
                <w:rFonts w:ascii="Times New Roman" w:hAnsi="Times New Roman" w:cs="Times New Roman"/>
                <w:sz w:val="24"/>
                <w:szCs w:val="24"/>
              </w:rPr>
              <w:t xml:space="preserve"> </w:t>
            </w:r>
            <w:r w:rsidRPr="001E7A7D">
              <w:rPr>
                <w:rFonts w:ascii="Times New Roman" w:hAnsi="Times New Roman" w:cs="Times New Roman"/>
                <w:sz w:val="24"/>
                <w:szCs w:val="24"/>
              </w:rPr>
              <w:t>skaičių.</w:t>
            </w:r>
          </w:p>
          <w:p w:rsidR="00AE7175" w:rsidRPr="001E7A7D" w:rsidRDefault="00D22704"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3</w:t>
            </w:r>
            <w:r w:rsidR="00AE7175" w:rsidRPr="001E7A7D">
              <w:rPr>
                <w:rFonts w:ascii="Times New Roman" w:hAnsi="Times New Roman" w:cs="Times New Roman"/>
                <w:sz w:val="24"/>
                <w:szCs w:val="24"/>
              </w:rPr>
              <w:t>. Nestabili švietimo politika, mokinių orientacija į</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pažymius ir brandos egzaminų rezultatus, o ne į</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kompetencijas ir vertybes.</w:t>
            </w:r>
          </w:p>
          <w:p w:rsidR="00AE7175" w:rsidRPr="001E7A7D" w:rsidRDefault="00D22704"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4</w:t>
            </w:r>
            <w:r w:rsidR="00AE7175" w:rsidRPr="001E7A7D">
              <w:rPr>
                <w:rFonts w:ascii="Times New Roman" w:hAnsi="Times New Roman" w:cs="Times New Roman"/>
                <w:sz w:val="24"/>
                <w:szCs w:val="24"/>
              </w:rPr>
              <w:t>. Nepakankama tėvų atsakomybė už vaikų</w:t>
            </w:r>
            <w:r>
              <w:rPr>
                <w:rFonts w:ascii="Times New Roman" w:hAnsi="Times New Roman" w:cs="Times New Roman"/>
                <w:sz w:val="24"/>
                <w:szCs w:val="24"/>
              </w:rPr>
              <w:t xml:space="preserve"> </w:t>
            </w:r>
            <w:r w:rsidR="00AE7175" w:rsidRPr="001E7A7D">
              <w:rPr>
                <w:rFonts w:ascii="Times New Roman" w:hAnsi="Times New Roman" w:cs="Times New Roman"/>
                <w:sz w:val="24"/>
                <w:szCs w:val="24"/>
              </w:rPr>
              <w:t>ugdymą(</w:t>
            </w:r>
            <w:proofErr w:type="spellStart"/>
            <w:r w:rsidR="00AE7175" w:rsidRPr="001E7A7D">
              <w:rPr>
                <w:rFonts w:ascii="Times New Roman" w:hAnsi="Times New Roman" w:cs="Times New Roman"/>
                <w:sz w:val="24"/>
                <w:szCs w:val="24"/>
              </w:rPr>
              <w:t>si</w:t>
            </w:r>
            <w:proofErr w:type="spellEnd"/>
            <w:r w:rsidR="00AE7175" w:rsidRPr="001E7A7D">
              <w:rPr>
                <w:rFonts w:ascii="Times New Roman" w:hAnsi="Times New Roman" w:cs="Times New Roman"/>
                <w:sz w:val="24"/>
                <w:szCs w:val="24"/>
              </w:rPr>
              <w:t>) ir elgesį.</w:t>
            </w:r>
          </w:p>
          <w:p w:rsidR="00AE7175" w:rsidRPr="001E7A7D" w:rsidRDefault="00D22704"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5</w:t>
            </w:r>
            <w:r w:rsidR="00AE7175" w:rsidRPr="001E7A7D">
              <w:rPr>
                <w:rFonts w:ascii="Times New Roman" w:hAnsi="Times New Roman" w:cs="Times New Roman"/>
                <w:sz w:val="24"/>
                <w:szCs w:val="24"/>
              </w:rPr>
              <w:t>. Dėl didelių darbo krūvių žemėjantis mokinių ir</w:t>
            </w:r>
            <w:r w:rsidR="00AE7175">
              <w:rPr>
                <w:rFonts w:ascii="Times New Roman" w:hAnsi="Times New Roman" w:cs="Times New Roman"/>
                <w:sz w:val="24"/>
                <w:szCs w:val="24"/>
              </w:rPr>
              <w:t xml:space="preserve"> </w:t>
            </w:r>
            <w:r w:rsidR="00AE7175" w:rsidRPr="001E7A7D">
              <w:rPr>
                <w:rFonts w:ascii="Times New Roman" w:hAnsi="Times New Roman" w:cs="Times New Roman"/>
                <w:sz w:val="24"/>
                <w:szCs w:val="24"/>
              </w:rPr>
              <w:t>mokytojų sveikatos indeksas.</w:t>
            </w:r>
          </w:p>
          <w:p w:rsidR="00AE7175" w:rsidRDefault="007A1905" w:rsidP="006F6091">
            <w:pPr>
              <w:autoSpaceDE w:val="0"/>
              <w:autoSpaceDN w:val="0"/>
              <w:adjustRightInd w:val="0"/>
              <w:spacing w:line="276" w:lineRule="auto"/>
              <w:ind w:firstLine="142"/>
              <w:rPr>
                <w:rFonts w:ascii="Times New Roman" w:hAnsi="Times New Roman" w:cs="Times New Roman"/>
                <w:sz w:val="24"/>
                <w:szCs w:val="24"/>
              </w:rPr>
            </w:pPr>
            <w:r>
              <w:rPr>
                <w:rFonts w:ascii="Times New Roman" w:hAnsi="Times New Roman" w:cs="Times New Roman"/>
                <w:sz w:val="24"/>
                <w:szCs w:val="24"/>
              </w:rPr>
              <w:t>6</w:t>
            </w:r>
            <w:r w:rsidR="00AE7175" w:rsidRPr="001E7A7D">
              <w:rPr>
                <w:rFonts w:ascii="Times New Roman" w:hAnsi="Times New Roman" w:cs="Times New Roman"/>
                <w:sz w:val="24"/>
                <w:szCs w:val="24"/>
              </w:rPr>
              <w:t>. Nuolat didėjantis mokytojų amžiaus vidurkis.</w:t>
            </w:r>
          </w:p>
        </w:tc>
      </w:tr>
    </w:tbl>
    <w:p w:rsidR="007A1905" w:rsidRDefault="007A1905" w:rsidP="006F6091">
      <w:pPr>
        <w:pStyle w:val="Sraopastraipa"/>
        <w:spacing w:after="0"/>
        <w:ind w:left="0" w:firstLine="142"/>
        <w:rPr>
          <w:rFonts w:ascii="Times New Roman" w:hAnsi="Times New Roman" w:cs="Times New Roman"/>
          <w:b/>
          <w:sz w:val="24"/>
          <w:szCs w:val="24"/>
        </w:rPr>
      </w:pPr>
    </w:p>
    <w:p w:rsidR="00012BDA" w:rsidRDefault="00012BDA" w:rsidP="006F6091">
      <w:pPr>
        <w:pStyle w:val="Sraopastraipa"/>
        <w:spacing w:after="0"/>
        <w:ind w:left="0" w:firstLine="142"/>
        <w:rPr>
          <w:rFonts w:ascii="Times New Roman" w:hAnsi="Times New Roman" w:cs="Times New Roman"/>
          <w:b/>
          <w:sz w:val="24"/>
          <w:szCs w:val="24"/>
        </w:rPr>
      </w:pPr>
    </w:p>
    <w:p w:rsidR="00012BDA" w:rsidRDefault="00012BDA" w:rsidP="006F6091">
      <w:pPr>
        <w:pStyle w:val="Sraopastraipa"/>
        <w:spacing w:after="0"/>
        <w:ind w:left="0" w:firstLine="142"/>
        <w:rPr>
          <w:rFonts w:ascii="Times New Roman" w:hAnsi="Times New Roman" w:cs="Times New Roman"/>
          <w:b/>
          <w:sz w:val="24"/>
          <w:szCs w:val="24"/>
        </w:rPr>
      </w:pPr>
    </w:p>
    <w:p w:rsidR="00012BDA" w:rsidRDefault="00012BDA" w:rsidP="006F6091">
      <w:pPr>
        <w:pStyle w:val="Sraopastraipa"/>
        <w:spacing w:after="0"/>
        <w:ind w:left="0" w:firstLine="142"/>
        <w:rPr>
          <w:rFonts w:ascii="Times New Roman" w:hAnsi="Times New Roman" w:cs="Times New Roman"/>
          <w:b/>
          <w:sz w:val="24"/>
          <w:szCs w:val="24"/>
        </w:rPr>
      </w:pPr>
    </w:p>
    <w:p w:rsidR="00012BDA" w:rsidRDefault="00012BDA" w:rsidP="006F6091">
      <w:pPr>
        <w:pStyle w:val="Sraopastraipa"/>
        <w:spacing w:after="0"/>
        <w:ind w:left="0" w:firstLine="142"/>
        <w:rPr>
          <w:rFonts w:ascii="Times New Roman" w:hAnsi="Times New Roman" w:cs="Times New Roman"/>
          <w:b/>
          <w:sz w:val="24"/>
          <w:szCs w:val="24"/>
        </w:rPr>
      </w:pPr>
    </w:p>
    <w:p w:rsidR="00012BDA" w:rsidRDefault="00012BDA" w:rsidP="006F6091">
      <w:pPr>
        <w:pStyle w:val="Sraopastraipa"/>
        <w:spacing w:after="0"/>
        <w:ind w:left="0" w:firstLine="142"/>
        <w:rPr>
          <w:rFonts w:ascii="Times New Roman" w:hAnsi="Times New Roman" w:cs="Times New Roman"/>
          <w:b/>
          <w:sz w:val="24"/>
          <w:szCs w:val="24"/>
        </w:rPr>
      </w:pPr>
    </w:p>
    <w:p w:rsidR="00A25AD2" w:rsidRDefault="00A25AD2" w:rsidP="009421D0">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VI SKYRIUS</w:t>
      </w:r>
    </w:p>
    <w:p w:rsidR="007B5948" w:rsidRDefault="007B5948" w:rsidP="009421D0">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GIMNAZIJOS VEIKLOS STRATEGIJA</w:t>
      </w:r>
    </w:p>
    <w:p w:rsidR="00B42B6D" w:rsidRDefault="00B42B6D" w:rsidP="006F6091">
      <w:pPr>
        <w:autoSpaceDE w:val="0"/>
        <w:autoSpaceDN w:val="0"/>
        <w:adjustRightInd w:val="0"/>
        <w:spacing w:after="0"/>
        <w:ind w:firstLine="709"/>
        <w:jc w:val="both"/>
        <w:rPr>
          <w:rFonts w:ascii="Times New Roman" w:hAnsi="Times New Roman" w:cs="Times New Roman"/>
          <w:sz w:val="24"/>
          <w:szCs w:val="24"/>
        </w:rPr>
      </w:pPr>
    </w:p>
    <w:p w:rsidR="00B42B6D" w:rsidRPr="00B42B6D" w:rsidRDefault="00B42B6D" w:rsidP="00046668">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Misija</w:t>
      </w:r>
    </w:p>
    <w:p w:rsidR="00B42B6D" w:rsidRPr="004678F3" w:rsidRDefault="00B42B6D" w:rsidP="00046668">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Prasmės, atradimų ir mokymosi sėkmės siekianti, bendruomenės susitarimais savo veiklą grindžianti mokykla.</w:t>
      </w:r>
    </w:p>
    <w:p w:rsidR="00B42B6D" w:rsidRPr="00B42B6D" w:rsidRDefault="00B42B6D" w:rsidP="00046668">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Vizija</w:t>
      </w:r>
    </w:p>
    <w:p w:rsidR="00B42B6D" w:rsidRPr="004678F3" w:rsidRDefault="00B42B6D" w:rsidP="00046668">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Mokykla kiekvieno asmeninei sėkmei.</w:t>
      </w:r>
    </w:p>
    <w:p w:rsidR="00B42B6D" w:rsidRPr="00B42B6D" w:rsidRDefault="00B42B6D" w:rsidP="00046668">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Filosofija</w:t>
      </w:r>
    </w:p>
    <w:p w:rsidR="00B42B6D" w:rsidRPr="004678F3" w:rsidRDefault="00B42B6D" w:rsidP="00046668">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„Per veiklą – į tobulėjimą, per tobulėjimą – į sėkmę”</w:t>
      </w:r>
    </w:p>
    <w:p w:rsidR="00B42B6D" w:rsidRPr="00B42B6D" w:rsidRDefault="00B42B6D" w:rsidP="00046668">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Vertybės</w:t>
      </w:r>
    </w:p>
    <w:p w:rsidR="00B42B6D" w:rsidRPr="004678F3" w:rsidRDefault="00B42B6D" w:rsidP="00046668">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Solidarumas, veiklumas, atvirumas, kūrybingumas ir atsakingumas. Mokyklos bendruomenė – besimokanti, solidari, veikli, vienijanti atvirus, kūrybingus bei atsakingus žmones.</w:t>
      </w:r>
    </w:p>
    <w:p w:rsidR="00B42B6D" w:rsidRPr="00B42B6D" w:rsidRDefault="00B42B6D" w:rsidP="00046668">
      <w:pPr>
        <w:pStyle w:val="Porat"/>
        <w:tabs>
          <w:tab w:val="left" w:pos="284"/>
        </w:tabs>
        <w:spacing w:line="276" w:lineRule="auto"/>
        <w:ind w:firstLine="709"/>
        <w:jc w:val="both"/>
        <w:rPr>
          <w:rFonts w:ascii="Times New Roman" w:eastAsia="Times New Roman" w:hAnsi="Times New Roman" w:cs="Times New Roman"/>
          <w:b/>
          <w:sz w:val="24"/>
          <w:szCs w:val="24"/>
          <w:lang w:eastAsia="zh-CN"/>
        </w:rPr>
      </w:pPr>
      <w:r w:rsidRPr="00B42B6D">
        <w:rPr>
          <w:rFonts w:ascii="Times New Roman" w:eastAsia="Times New Roman" w:hAnsi="Times New Roman" w:cs="Times New Roman"/>
          <w:b/>
          <w:sz w:val="24"/>
          <w:szCs w:val="24"/>
          <w:lang w:eastAsia="zh-CN"/>
        </w:rPr>
        <w:t>Kultūra</w:t>
      </w:r>
    </w:p>
    <w:p w:rsidR="00B42B6D" w:rsidRDefault="00B42B6D" w:rsidP="00046668">
      <w:pPr>
        <w:pStyle w:val="Porat"/>
        <w:tabs>
          <w:tab w:val="left" w:pos="284"/>
        </w:tabs>
        <w:spacing w:line="276" w:lineRule="auto"/>
        <w:ind w:firstLine="709"/>
        <w:jc w:val="both"/>
        <w:rPr>
          <w:rFonts w:ascii="Times New Roman" w:eastAsia="Times New Roman" w:hAnsi="Times New Roman" w:cs="Times New Roman"/>
          <w:sz w:val="24"/>
          <w:szCs w:val="24"/>
          <w:lang w:eastAsia="zh-CN"/>
        </w:rPr>
      </w:pPr>
      <w:r w:rsidRPr="004678F3">
        <w:rPr>
          <w:rFonts w:ascii="Times New Roman" w:eastAsia="Times New Roman" w:hAnsi="Times New Roman" w:cs="Times New Roman"/>
          <w:sz w:val="24"/>
          <w:szCs w:val="24"/>
          <w:lang w:eastAsia="zh-CN"/>
        </w:rPr>
        <w:t>Mus vienija tikėjimas, jog laikas, praleistas mokykloje, turi būti įdomus ir prasmingas. Mokiniams čia siekiame suteikti kiek įmanoma daugiau galimybių tobulėti, atsižvelgiant į jų amžių, gebėjimus ir poreikius. Čia kiekvienas mokosi ir nori būti mokomas. Tai mokykla, į kurią norisi eiti.</w:t>
      </w:r>
    </w:p>
    <w:p w:rsidR="005C0A04" w:rsidRPr="00B42B6D" w:rsidRDefault="00820F07" w:rsidP="006F6091">
      <w:pPr>
        <w:autoSpaceDE w:val="0"/>
        <w:autoSpaceDN w:val="0"/>
        <w:adjustRightInd w:val="0"/>
        <w:spacing w:after="0"/>
        <w:ind w:firstLine="709"/>
        <w:jc w:val="both"/>
        <w:rPr>
          <w:rFonts w:ascii="Times New Roman" w:hAnsi="Times New Roman" w:cs="Times New Roman"/>
          <w:b/>
          <w:bCs/>
          <w:sz w:val="24"/>
          <w:szCs w:val="24"/>
        </w:rPr>
      </w:pPr>
      <w:r w:rsidRPr="00B42B6D">
        <w:rPr>
          <w:rFonts w:ascii="Times New Roman" w:hAnsi="Times New Roman" w:cs="Times New Roman"/>
          <w:b/>
          <w:sz w:val="24"/>
          <w:szCs w:val="24"/>
        </w:rPr>
        <w:t>2018–2020 m. keliami strateginiai tikslai:</w:t>
      </w:r>
    </w:p>
    <w:p w:rsidR="005C0A04" w:rsidRDefault="007B5948" w:rsidP="006F6091">
      <w:pPr>
        <w:autoSpaceDE w:val="0"/>
        <w:autoSpaceDN w:val="0"/>
        <w:adjustRightInd w:val="0"/>
        <w:spacing w:after="0"/>
        <w:ind w:firstLine="709"/>
        <w:jc w:val="both"/>
        <w:rPr>
          <w:rFonts w:ascii="Times New Roman" w:hAnsi="Times New Roman" w:cs="Times New Roman"/>
          <w:bCs/>
          <w:sz w:val="24"/>
          <w:szCs w:val="24"/>
        </w:rPr>
      </w:pPr>
      <w:r w:rsidRPr="007B5948">
        <w:rPr>
          <w:rFonts w:ascii="Times New Roman" w:hAnsi="Times New Roman" w:cs="Times New Roman"/>
          <w:sz w:val="24"/>
          <w:szCs w:val="24"/>
        </w:rPr>
        <w:t xml:space="preserve">1. </w:t>
      </w:r>
      <w:r w:rsidR="00820F07" w:rsidRPr="007B5948">
        <w:rPr>
          <w:rFonts w:ascii="Times New Roman" w:hAnsi="Times New Roman" w:cs="Times New Roman"/>
          <w:sz w:val="24"/>
          <w:szCs w:val="24"/>
        </w:rPr>
        <w:t>Sukurti tvarią mokinio ir gimnazijos pasiekimų pažangos vertinimo ir užtikrinimo sistemą.</w:t>
      </w:r>
    </w:p>
    <w:p w:rsidR="005C0A04" w:rsidRDefault="007B5948" w:rsidP="006F6091">
      <w:pPr>
        <w:autoSpaceDE w:val="0"/>
        <w:autoSpaceDN w:val="0"/>
        <w:adjustRightInd w:val="0"/>
        <w:spacing w:after="0"/>
        <w:ind w:firstLine="709"/>
        <w:jc w:val="both"/>
        <w:rPr>
          <w:rFonts w:ascii="Times New Roman" w:hAnsi="Times New Roman" w:cs="Times New Roman"/>
          <w:bCs/>
          <w:sz w:val="24"/>
          <w:szCs w:val="24"/>
        </w:rPr>
      </w:pPr>
      <w:r w:rsidRPr="007B5948">
        <w:rPr>
          <w:rFonts w:ascii="Times New Roman" w:hAnsi="Times New Roman" w:cs="Times New Roman"/>
          <w:sz w:val="24"/>
          <w:szCs w:val="24"/>
        </w:rPr>
        <w:t xml:space="preserve">2. </w:t>
      </w:r>
      <w:r w:rsidR="00820F07" w:rsidRPr="007B5948">
        <w:rPr>
          <w:rFonts w:ascii="Times New Roman" w:hAnsi="Times New Roman" w:cs="Times New Roman"/>
          <w:sz w:val="24"/>
          <w:szCs w:val="24"/>
        </w:rPr>
        <w:t>Suteikti mokiniams palankias galimybes sėkmingai ugdytis socialines bei pilietinės savimonės stiprinimo kompetencijas.</w:t>
      </w:r>
    </w:p>
    <w:p w:rsidR="00820F07" w:rsidRPr="005C0A04" w:rsidRDefault="007B5948" w:rsidP="006F6091">
      <w:pPr>
        <w:autoSpaceDE w:val="0"/>
        <w:autoSpaceDN w:val="0"/>
        <w:adjustRightInd w:val="0"/>
        <w:spacing w:after="0"/>
        <w:ind w:firstLine="709"/>
        <w:jc w:val="both"/>
        <w:rPr>
          <w:rFonts w:ascii="Times New Roman" w:hAnsi="Times New Roman" w:cs="Times New Roman"/>
          <w:bCs/>
          <w:sz w:val="24"/>
          <w:szCs w:val="24"/>
        </w:rPr>
      </w:pPr>
      <w:r w:rsidRPr="007B5948">
        <w:rPr>
          <w:rFonts w:ascii="Times New Roman" w:hAnsi="Times New Roman" w:cs="Times New Roman"/>
          <w:sz w:val="24"/>
          <w:szCs w:val="24"/>
        </w:rPr>
        <w:t xml:space="preserve">3. </w:t>
      </w:r>
      <w:r w:rsidR="007C47A3" w:rsidRPr="007B5948">
        <w:rPr>
          <w:rFonts w:ascii="Times New Roman" w:hAnsi="Times New Roman" w:cs="Times New Roman"/>
          <w:sz w:val="24"/>
          <w:szCs w:val="24"/>
        </w:rPr>
        <w:t>Modernizuoti ugdymo procesą: mokinių įtraukimo didinimas, programų aprėpties plėtimas.</w:t>
      </w:r>
    </w:p>
    <w:tbl>
      <w:tblPr>
        <w:tblStyle w:val="Lentelstinklelis1"/>
        <w:tblW w:w="0" w:type="auto"/>
        <w:jc w:val="center"/>
        <w:tblLayout w:type="fixed"/>
        <w:tblLook w:val="04A0" w:firstRow="1" w:lastRow="0" w:firstColumn="1" w:lastColumn="0" w:noHBand="0" w:noVBand="1"/>
      </w:tblPr>
      <w:tblGrid>
        <w:gridCol w:w="727"/>
        <w:gridCol w:w="2206"/>
        <w:gridCol w:w="1004"/>
        <w:gridCol w:w="14"/>
        <w:gridCol w:w="1711"/>
        <w:gridCol w:w="14"/>
        <w:gridCol w:w="2565"/>
        <w:gridCol w:w="14"/>
        <w:gridCol w:w="1422"/>
        <w:gridCol w:w="16"/>
      </w:tblGrid>
      <w:tr w:rsidR="00820F07" w:rsidRPr="00820F07" w:rsidTr="00E271F5">
        <w:trPr>
          <w:jc w:val="center"/>
        </w:trPr>
        <w:tc>
          <w:tcPr>
            <w:tcW w:w="9693" w:type="dxa"/>
            <w:gridSpan w:val="10"/>
          </w:tcPr>
          <w:p w:rsidR="00820F07" w:rsidRPr="00820F07" w:rsidRDefault="00820F07" w:rsidP="007B13AB">
            <w:pPr>
              <w:spacing w:line="276" w:lineRule="auto"/>
              <w:ind w:firstLine="695"/>
              <w:rPr>
                <w:rFonts w:ascii="Times New Roman" w:hAnsi="Times New Roman" w:cs="Times New Roman"/>
                <w:b/>
                <w:sz w:val="24"/>
                <w:szCs w:val="24"/>
              </w:rPr>
            </w:pPr>
            <w:r w:rsidRPr="00820F07">
              <w:rPr>
                <w:rFonts w:ascii="Times New Roman" w:hAnsi="Times New Roman" w:cs="Times New Roman"/>
                <w:b/>
                <w:sz w:val="24"/>
                <w:szCs w:val="24"/>
              </w:rPr>
              <w:t>1 tikslas</w:t>
            </w:r>
            <w:r w:rsidR="00D8151B">
              <w:rPr>
                <w:rFonts w:ascii="Times New Roman" w:hAnsi="Times New Roman" w:cs="Times New Roman"/>
                <w:b/>
                <w:sz w:val="24"/>
                <w:szCs w:val="24"/>
              </w:rPr>
              <w:t>.</w:t>
            </w:r>
            <w:r w:rsidRPr="00820F07">
              <w:rPr>
                <w:rFonts w:ascii="Times New Roman" w:hAnsi="Times New Roman" w:cs="Times New Roman"/>
                <w:b/>
                <w:sz w:val="24"/>
                <w:szCs w:val="24"/>
              </w:rPr>
              <w:t xml:space="preserve"> Sukurti tvarią mokinio ir gimnazijos pasiekimų pažangos vertinimo ir užtikrinimo sistemą</w:t>
            </w:r>
          </w:p>
        </w:tc>
      </w:tr>
      <w:tr w:rsidR="00820F07" w:rsidRPr="00820F07" w:rsidTr="00E271F5">
        <w:trPr>
          <w:jc w:val="center"/>
        </w:trPr>
        <w:tc>
          <w:tcPr>
            <w:tcW w:w="9693" w:type="dxa"/>
            <w:gridSpan w:val="10"/>
            <w:vAlign w:val="center"/>
          </w:tcPr>
          <w:p w:rsidR="009023B0" w:rsidRPr="00E271F5" w:rsidRDefault="00820F07" w:rsidP="007B13AB">
            <w:pPr>
              <w:spacing w:line="276" w:lineRule="auto"/>
              <w:ind w:firstLine="695"/>
              <w:rPr>
                <w:rFonts w:ascii="Times New Roman" w:hAnsi="Times New Roman" w:cs="Times New Roman"/>
                <w:b/>
                <w:sz w:val="12"/>
                <w:szCs w:val="12"/>
              </w:rPr>
            </w:pPr>
            <w:r w:rsidRPr="00820F07">
              <w:rPr>
                <w:rFonts w:ascii="Times New Roman" w:hAnsi="Times New Roman" w:cs="Times New Roman"/>
                <w:b/>
                <w:i/>
                <w:sz w:val="24"/>
                <w:szCs w:val="24"/>
              </w:rPr>
              <w:t>Uždavinys</w:t>
            </w:r>
            <w:r w:rsidR="00D8151B">
              <w:rPr>
                <w:rFonts w:ascii="Times New Roman" w:hAnsi="Times New Roman" w:cs="Times New Roman"/>
                <w:b/>
                <w:i/>
                <w:sz w:val="24"/>
                <w:szCs w:val="24"/>
              </w:rPr>
              <w:t>.</w:t>
            </w:r>
            <w:r w:rsidRPr="00820F07">
              <w:rPr>
                <w:rFonts w:ascii="Times New Roman" w:hAnsi="Times New Roman" w:cs="Times New Roman"/>
                <w:b/>
                <w:sz w:val="24"/>
                <w:szCs w:val="24"/>
              </w:rPr>
              <w:t xml:space="preserve"> Tobulinant ir taikant įvairias pažangos stebėsenos ir korekcijos strategijas pasiekti daugumos mokinių asmeninės pažangos</w:t>
            </w:r>
          </w:p>
        </w:tc>
      </w:tr>
      <w:tr w:rsidR="00DE78B8" w:rsidRPr="009023B0" w:rsidTr="007B13AB">
        <w:trPr>
          <w:jc w:val="center"/>
        </w:trPr>
        <w:tc>
          <w:tcPr>
            <w:tcW w:w="727" w:type="dxa"/>
          </w:tcPr>
          <w:p w:rsidR="00820F07" w:rsidRPr="009023B0" w:rsidRDefault="00820F07" w:rsidP="006F6091">
            <w:pPr>
              <w:spacing w:line="276" w:lineRule="auto"/>
              <w:rPr>
                <w:rFonts w:ascii="Times New Roman" w:hAnsi="Times New Roman" w:cs="Times New Roman"/>
                <w:sz w:val="24"/>
                <w:szCs w:val="24"/>
              </w:rPr>
            </w:pPr>
            <w:r w:rsidRPr="009023B0">
              <w:rPr>
                <w:rFonts w:ascii="Times New Roman" w:hAnsi="Times New Roman" w:cs="Times New Roman"/>
                <w:sz w:val="24"/>
                <w:szCs w:val="24"/>
              </w:rPr>
              <w:t>Eil. Nr.</w:t>
            </w:r>
          </w:p>
        </w:tc>
        <w:tc>
          <w:tcPr>
            <w:tcW w:w="2206" w:type="dxa"/>
          </w:tcPr>
          <w:p w:rsidR="00820F07" w:rsidRPr="009023B0" w:rsidRDefault="00820F07" w:rsidP="006F6091">
            <w:pPr>
              <w:spacing w:line="276" w:lineRule="auto"/>
              <w:ind w:firstLine="142"/>
              <w:jc w:val="center"/>
              <w:rPr>
                <w:rFonts w:ascii="Times New Roman" w:hAnsi="Times New Roman" w:cs="Times New Roman"/>
                <w:sz w:val="24"/>
                <w:szCs w:val="24"/>
              </w:rPr>
            </w:pPr>
            <w:r w:rsidRPr="009023B0">
              <w:rPr>
                <w:rFonts w:ascii="Times New Roman" w:hAnsi="Times New Roman" w:cs="Times New Roman"/>
                <w:sz w:val="24"/>
                <w:szCs w:val="24"/>
              </w:rPr>
              <w:t>Priemonės pavadinimas</w:t>
            </w:r>
          </w:p>
        </w:tc>
        <w:tc>
          <w:tcPr>
            <w:tcW w:w="1018" w:type="dxa"/>
            <w:gridSpan w:val="2"/>
          </w:tcPr>
          <w:p w:rsidR="00820F07" w:rsidRPr="009023B0" w:rsidRDefault="00820F07" w:rsidP="006F6091">
            <w:pPr>
              <w:spacing w:line="276" w:lineRule="auto"/>
              <w:ind w:firstLine="142"/>
              <w:jc w:val="center"/>
              <w:rPr>
                <w:rFonts w:ascii="Times New Roman" w:hAnsi="Times New Roman" w:cs="Times New Roman"/>
                <w:sz w:val="24"/>
                <w:szCs w:val="24"/>
              </w:rPr>
            </w:pPr>
            <w:proofErr w:type="spellStart"/>
            <w:r w:rsidRPr="009023B0">
              <w:rPr>
                <w:rFonts w:ascii="Times New Roman" w:hAnsi="Times New Roman" w:cs="Times New Roman"/>
                <w:sz w:val="24"/>
                <w:szCs w:val="24"/>
              </w:rPr>
              <w:t>Ter</w:t>
            </w:r>
            <w:proofErr w:type="spellEnd"/>
            <w:r w:rsidR="009023B0">
              <w:rPr>
                <w:rFonts w:ascii="Times New Roman" w:hAnsi="Times New Roman" w:cs="Times New Roman"/>
                <w:sz w:val="24"/>
                <w:szCs w:val="24"/>
              </w:rPr>
              <w:t>-</w:t>
            </w:r>
            <w:r w:rsidRPr="009023B0">
              <w:rPr>
                <w:rFonts w:ascii="Times New Roman" w:hAnsi="Times New Roman" w:cs="Times New Roman"/>
                <w:sz w:val="24"/>
                <w:szCs w:val="24"/>
              </w:rPr>
              <w:t>mina</w:t>
            </w:r>
            <w:r w:rsidR="009023B0">
              <w:rPr>
                <w:rFonts w:ascii="Times New Roman" w:hAnsi="Times New Roman" w:cs="Times New Roman"/>
                <w:sz w:val="24"/>
                <w:szCs w:val="24"/>
              </w:rPr>
              <w:t>s</w:t>
            </w:r>
          </w:p>
        </w:tc>
        <w:tc>
          <w:tcPr>
            <w:tcW w:w="1725" w:type="dxa"/>
            <w:gridSpan w:val="2"/>
          </w:tcPr>
          <w:p w:rsidR="00820F07" w:rsidRPr="009023B0" w:rsidRDefault="00820F07" w:rsidP="006F6091">
            <w:pPr>
              <w:spacing w:line="276" w:lineRule="auto"/>
              <w:ind w:firstLine="142"/>
              <w:jc w:val="center"/>
              <w:rPr>
                <w:rFonts w:ascii="Times New Roman" w:hAnsi="Times New Roman" w:cs="Times New Roman"/>
                <w:sz w:val="24"/>
                <w:szCs w:val="24"/>
              </w:rPr>
            </w:pPr>
            <w:r w:rsidRPr="009023B0">
              <w:rPr>
                <w:rFonts w:ascii="Times New Roman" w:hAnsi="Times New Roman" w:cs="Times New Roman"/>
                <w:sz w:val="24"/>
                <w:szCs w:val="24"/>
              </w:rPr>
              <w:t>Atsakingas vykdytojas</w:t>
            </w:r>
          </w:p>
        </w:tc>
        <w:tc>
          <w:tcPr>
            <w:tcW w:w="2579" w:type="dxa"/>
            <w:gridSpan w:val="2"/>
          </w:tcPr>
          <w:p w:rsidR="00820F07" w:rsidRPr="009023B0" w:rsidRDefault="00820F07" w:rsidP="006F6091">
            <w:pPr>
              <w:spacing w:line="276" w:lineRule="auto"/>
              <w:ind w:firstLine="142"/>
              <w:jc w:val="center"/>
              <w:rPr>
                <w:rFonts w:ascii="Times New Roman" w:hAnsi="Times New Roman" w:cs="Times New Roman"/>
                <w:sz w:val="24"/>
                <w:szCs w:val="24"/>
              </w:rPr>
            </w:pPr>
            <w:r w:rsidRPr="009023B0">
              <w:rPr>
                <w:rFonts w:ascii="Times New Roman" w:hAnsi="Times New Roman" w:cs="Times New Roman"/>
                <w:sz w:val="24"/>
                <w:szCs w:val="24"/>
              </w:rPr>
              <w:t>Laukiamas rezultatas</w:t>
            </w:r>
          </w:p>
        </w:tc>
        <w:tc>
          <w:tcPr>
            <w:tcW w:w="1438" w:type="dxa"/>
            <w:gridSpan w:val="2"/>
          </w:tcPr>
          <w:p w:rsidR="00820F07" w:rsidRPr="009023B0" w:rsidRDefault="00820F07" w:rsidP="006F6091">
            <w:pPr>
              <w:spacing w:line="276" w:lineRule="auto"/>
              <w:ind w:firstLine="142"/>
              <w:jc w:val="center"/>
              <w:rPr>
                <w:rFonts w:ascii="Times New Roman" w:hAnsi="Times New Roman" w:cs="Times New Roman"/>
                <w:sz w:val="24"/>
                <w:szCs w:val="24"/>
              </w:rPr>
            </w:pPr>
            <w:proofErr w:type="spellStart"/>
            <w:r w:rsidRPr="009023B0">
              <w:rPr>
                <w:rFonts w:ascii="Times New Roman" w:hAnsi="Times New Roman" w:cs="Times New Roman"/>
                <w:sz w:val="24"/>
                <w:szCs w:val="24"/>
              </w:rPr>
              <w:t>Finansavi</w:t>
            </w:r>
            <w:r w:rsidR="005C0A04" w:rsidRPr="009023B0">
              <w:rPr>
                <w:rFonts w:ascii="Times New Roman" w:hAnsi="Times New Roman" w:cs="Times New Roman"/>
                <w:sz w:val="24"/>
                <w:szCs w:val="24"/>
              </w:rPr>
              <w:t>-</w:t>
            </w:r>
            <w:r w:rsidRPr="009023B0">
              <w:rPr>
                <w:rFonts w:ascii="Times New Roman" w:hAnsi="Times New Roman" w:cs="Times New Roman"/>
                <w:sz w:val="24"/>
                <w:szCs w:val="24"/>
              </w:rPr>
              <w:t>mo</w:t>
            </w:r>
            <w:proofErr w:type="spellEnd"/>
            <w:r w:rsidRPr="009023B0">
              <w:rPr>
                <w:rFonts w:ascii="Times New Roman" w:hAnsi="Times New Roman" w:cs="Times New Roman"/>
                <w:sz w:val="24"/>
                <w:szCs w:val="24"/>
              </w:rPr>
              <w:t xml:space="preserve"> šaltinis</w:t>
            </w:r>
          </w:p>
        </w:tc>
      </w:tr>
      <w:tr w:rsidR="00DE78B8" w:rsidRPr="00820F07" w:rsidTr="007B13AB">
        <w:trPr>
          <w:jc w:val="center"/>
        </w:trPr>
        <w:tc>
          <w:tcPr>
            <w:tcW w:w="727" w:type="dxa"/>
          </w:tcPr>
          <w:p w:rsidR="00820F07" w:rsidRPr="00820F07" w:rsidRDefault="00820F07" w:rsidP="006F6091">
            <w:pPr>
              <w:spacing w:line="276" w:lineRule="auto"/>
              <w:ind w:firstLine="142"/>
              <w:jc w:val="center"/>
              <w:rPr>
                <w:rFonts w:ascii="Times New Roman" w:hAnsi="Times New Roman" w:cs="Times New Roman"/>
                <w:sz w:val="24"/>
                <w:szCs w:val="24"/>
              </w:rPr>
            </w:pPr>
            <w:r w:rsidRPr="00820F07">
              <w:rPr>
                <w:rFonts w:ascii="Times New Roman" w:hAnsi="Times New Roman" w:cs="Times New Roman"/>
                <w:sz w:val="24"/>
                <w:szCs w:val="24"/>
              </w:rPr>
              <w:t>1.</w:t>
            </w:r>
          </w:p>
        </w:tc>
        <w:tc>
          <w:tcPr>
            <w:tcW w:w="2206" w:type="dxa"/>
          </w:tcPr>
          <w:p w:rsidR="00820F07"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M</w:t>
            </w:r>
            <w:r w:rsidR="00820F07" w:rsidRPr="00820F07">
              <w:rPr>
                <w:rFonts w:ascii="Times New Roman" w:hAnsi="Times New Roman" w:cs="Times New Roman"/>
                <w:sz w:val="24"/>
                <w:szCs w:val="24"/>
              </w:rPr>
              <w:t>okytojų kompetencij</w:t>
            </w:r>
            <w:r>
              <w:rPr>
                <w:rFonts w:ascii="Times New Roman" w:hAnsi="Times New Roman" w:cs="Times New Roman"/>
                <w:sz w:val="24"/>
                <w:szCs w:val="24"/>
              </w:rPr>
              <w:t xml:space="preserve">ų stiprinimas, </w:t>
            </w:r>
            <w:r w:rsidR="00820F07" w:rsidRPr="00820F07">
              <w:rPr>
                <w:rFonts w:ascii="Times New Roman" w:hAnsi="Times New Roman" w:cs="Times New Roman"/>
                <w:sz w:val="24"/>
                <w:szCs w:val="24"/>
              </w:rPr>
              <w:t xml:space="preserve"> veiksmingai identifikuojant mokinių pažangą ir pasiekimus</w:t>
            </w:r>
          </w:p>
        </w:tc>
        <w:tc>
          <w:tcPr>
            <w:tcW w:w="1018" w:type="dxa"/>
            <w:gridSpan w:val="2"/>
          </w:tcPr>
          <w:p w:rsidR="00820F07" w:rsidRPr="00820F07" w:rsidRDefault="00820F0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sidR="009023B0">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820F07" w:rsidRDefault="00424734"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424734" w:rsidRPr="00820F07" w:rsidRDefault="00424734" w:rsidP="006F6091">
            <w:pPr>
              <w:spacing w:line="276" w:lineRule="auto"/>
              <w:ind w:firstLine="142"/>
              <w:rPr>
                <w:rFonts w:ascii="Times New Roman" w:hAnsi="Times New Roman" w:cs="Times New Roman"/>
                <w:sz w:val="24"/>
                <w:szCs w:val="24"/>
              </w:rPr>
            </w:pPr>
          </w:p>
        </w:tc>
        <w:tc>
          <w:tcPr>
            <w:tcW w:w="2579" w:type="dxa"/>
            <w:gridSpan w:val="2"/>
          </w:tcPr>
          <w:p w:rsidR="00820F07" w:rsidRPr="00820F07" w:rsidRDefault="002741DD"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Kasmet parengiamas mokytojų kvalifikacijos tobulinimo planas. </w:t>
            </w:r>
            <w:r w:rsidR="00820F07" w:rsidRPr="00820F07">
              <w:rPr>
                <w:rFonts w:ascii="Times New Roman" w:hAnsi="Times New Roman" w:cs="Times New Roman"/>
                <w:sz w:val="24"/>
                <w:szCs w:val="24"/>
              </w:rPr>
              <w:t>100 proc. mokytojų tobulino kompetencijas seminaruose, konferencijose</w:t>
            </w:r>
          </w:p>
        </w:tc>
        <w:tc>
          <w:tcPr>
            <w:tcW w:w="1438" w:type="dxa"/>
            <w:gridSpan w:val="2"/>
          </w:tcPr>
          <w:p w:rsidR="00820F07" w:rsidRPr="00820F07" w:rsidRDefault="00820F0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MK lėšos</w:t>
            </w:r>
          </w:p>
        </w:tc>
      </w:tr>
      <w:tr w:rsidR="00DE78B8" w:rsidRPr="00820F07" w:rsidTr="007B13AB">
        <w:trPr>
          <w:jc w:val="center"/>
        </w:trPr>
        <w:tc>
          <w:tcPr>
            <w:tcW w:w="727" w:type="dxa"/>
          </w:tcPr>
          <w:p w:rsidR="00424734" w:rsidRPr="00820F07" w:rsidRDefault="00424734" w:rsidP="006F6091">
            <w:pPr>
              <w:spacing w:line="276" w:lineRule="auto"/>
              <w:ind w:firstLine="142"/>
              <w:jc w:val="center"/>
              <w:rPr>
                <w:rFonts w:ascii="Times New Roman" w:hAnsi="Times New Roman" w:cs="Times New Roman"/>
                <w:sz w:val="24"/>
                <w:szCs w:val="24"/>
              </w:rPr>
            </w:pPr>
            <w:r w:rsidRPr="00820F07">
              <w:rPr>
                <w:rFonts w:ascii="Times New Roman" w:hAnsi="Times New Roman" w:cs="Times New Roman"/>
                <w:sz w:val="24"/>
                <w:szCs w:val="24"/>
              </w:rPr>
              <w:t>2.</w:t>
            </w:r>
          </w:p>
        </w:tc>
        <w:tc>
          <w:tcPr>
            <w:tcW w:w="2206" w:type="dxa"/>
          </w:tcPr>
          <w:p w:rsidR="00424734" w:rsidRPr="00820F07" w:rsidRDefault="00424734"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Atviros</w:t>
            </w:r>
            <w:r w:rsidR="00010628">
              <w:rPr>
                <w:rFonts w:ascii="Times New Roman" w:hAnsi="Times New Roman" w:cs="Times New Roman"/>
                <w:sz w:val="24"/>
                <w:szCs w:val="24"/>
              </w:rPr>
              <w:t xml:space="preserve"> </w:t>
            </w:r>
            <w:r w:rsidRPr="00820F07">
              <w:rPr>
                <w:rFonts w:ascii="Times New Roman" w:hAnsi="Times New Roman" w:cs="Times New Roman"/>
                <w:sz w:val="24"/>
                <w:szCs w:val="24"/>
              </w:rPr>
              <w:t>/</w:t>
            </w:r>
            <w:r w:rsidR="00010628">
              <w:rPr>
                <w:rFonts w:ascii="Times New Roman" w:hAnsi="Times New Roman" w:cs="Times New Roman"/>
                <w:sz w:val="24"/>
                <w:szCs w:val="24"/>
              </w:rPr>
              <w:t xml:space="preserve"> </w:t>
            </w:r>
            <w:r w:rsidRPr="00820F07">
              <w:rPr>
                <w:rFonts w:ascii="Times New Roman" w:hAnsi="Times New Roman" w:cs="Times New Roman"/>
                <w:sz w:val="24"/>
                <w:szCs w:val="24"/>
              </w:rPr>
              <w:t xml:space="preserve">integruotos netradicinėse aplinkose vedamos pamokos, skatinančios konstruktyvų mokytojų bendradarbiavimą, gerosios patirties </w:t>
            </w:r>
            <w:r w:rsidRPr="00820F07">
              <w:rPr>
                <w:rFonts w:ascii="Times New Roman" w:hAnsi="Times New Roman" w:cs="Times New Roman"/>
                <w:sz w:val="24"/>
                <w:szCs w:val="24"/>
              </w:rPr>
              <w:lastRenderedPageBreak/>
              <w:t>sklaidą, sėkmingą naujų metodų taikymą</w:t>
            </w:r>
          </w:p>
        </w:tc>
        <w:tc>
          <w:tcPr>
            <w:tcW w:w="1018" w:type="dxa"/>
            <w:gridSpan w:val="2"/>
          </w:tcPr>
          <w:p w:rsidR="00424734" w:rsidRPr="00820F07" w:rsidRDefault="00424734"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lastRenderedPageBreak/>
              <w:t>2018</w:t>
            </w:r>
            <w:r w:rsidR="009023B0">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424734" w:rsidRDefault="00424734"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r w:rsidR="005B431E">
              <w:rPr>
                <w:rFonts w:ascii="Times New Roman" w:hAnsi="Times New Roman" w:cs="Times New Roman"/>
                <w:sz w:val="24"/>
                <w:szCs w:val="24"/>
              </w:rPr>
              <w:t>,</w:t>
            </w:r>
          </w:p>
          <w:p w:rsidR="005B431E" w:rsidRPr="00820F07" w:rsidRDefault="005B431E" w:rsidP="00E271F5">
            <w:pPr>
              <w:spacing w:line="276" w:lineRule="auto"/>
              <w:rPr>
                <w:rFonts w:ascii="Times New Roman" w:hAnsi="Times New Roman" w:cs="Times New Roman"/>
                <w:sz w:val="24"/>
                <w:szCs w:val="24"/>
              </w:rPr>
            </w:pPr>
            <w:r>
              <w:rPr>
                <w:rFonts w:ascii="Times New Roman" w:hAnsi="Times New Roman" w:cs="Times New Roman"/>
                <w:sz w:val="24"/>
                <w:szCs w:val="24"/>
              </w:rPr>
              <w:t>Metodinė taryba</w:t>
            </w:r>
          </w:p>
        </w:tc>
        <w:tc>
          <w:tcPr>
            <w:tcW w:w="2579" w:type="dxa"/>
            <w:gridSpan w:val="2"/>
          </w:tcPr>
          <w:p w:rsidR="00424734" w:rsidRPr="00010628" w:rsidRDefault="00424734" w:rsidP="006F6091">
            <w:pPr>
              <w:spacing w:line="276" w:lineRule="auto"/>
              <w:ind w:firstLine="142"/>
              <w:rPr>
                <w:rFonts w:ascii="Times New Roman" w:hAnsi="Times New Roman" w:cs="Times New Roman"/>
                <w:color w:val="FF0000"/>
                <w:sz w:val="24"/>
                <w:szCs w:val="24"/>
              </w:rPr>
            </w:pPr>
            <w:r>
              <w:rPr>
                <w:rFonts w:ascii="Times New Roman" w:hAnsi="Times New Roman" w:cs="Times New Roman"/>
                <w:sz w:val="24"/>
                <w:szCs w:val="24"/>
              </w:rPr>
              <w:t xml:space="preserve">Kasmet </w:t>
            </w:r>
            <w:r w:rsidRPr="00820F07">
              <w:rPr>
                <w:rFonts w:ascii="Times New Roman" w:hAnsi="Times New Roman" w:cs="Times New Roman"/>
                <w:sz w:val="24"/>
                <w:szCs w:val="24"/>
              </w:rPr>
              <w:t>mokytoja</w:t>
            </w:r>
            <w:r>
              <w:rPr>
                <w:rFonts w:ascii="Times New Roman" w:hAnsi="Times New Roman" w:cs="Times New Roman"/>
                <w:sz w:val="24"/>
                <w:szCs w:val="24"/>
              </w:rPr>
              <w:t>i</w:t>
            </w:r>
            <w:r w:rsidRPr="00820F07">
              <w:rPr>
                <w:rFonts w:ascii="Times New Roman" w:hAnsi="Times New Roman" w:cs="Times New Roman"/>
                <w:sz w:val="24"/>
                <w:szCs w:val="24"/>
              </w:rPr>
              <w:t xml:space="preserve"> </w:t>
            </w:r>
            <w:r w:rsidRPr="00A25AD2">
              <w:rPr>
                <w:rFonts w:ascii="Times New Roman" w:hAnsi="Times New Roman" w:cs="Times New Roman"/>
                <w:sz w:val="24"/>
                <w:szCs w:val="24"/>
              </w:rPr>
              <w:t>ved</w:t>
            </w:r>
            <w:r w:rsidR="000B61DA" w:rsidRPr="00A25AD2">
              <w:rPr>
                <w:rFonts w:ascii="Times New Roman" w:hAnsi="Times New Roman" w:cs="Times New Roman"/>
                <w:sz w:val="24"/>
                <w:szCs w:val="24"/>
              </w:rPr>
              <w:t>a</w:t>
            </w:r>
            <w:r w:rsidRPr="00820F07">
              <w:rPr>
                <w:rFonts w:ascii="Times New Roman" w:hAnsi="Times New Roman" w:cs="Times New Roman"/>
                <w:sz w:val="24"/>
                <w:szCs w:val="24"/>
              </w:rPr>
              <w:t xml:space="preserve"> mažiausiai po 1 atvirą ir</w:t>
            </w:r>
            <w:r w:rsidR="00010628">
              <w:rPr>
                <w:rFonts w:ascii="Times New Roman" w:hAnsi="Times New Roman" w:cs="Times New Roman"/>
                <w:sz w:val="24"/>
                <w:szCs w:val="24"/>
              </w:rPr>
              <w:t xml:space="preserve"> </w:t>
            </w:r>
            <w:r w:rsidRPr="00820F07">
              <w:rPr>
                <w:rFonts w:ascii="Times New Roman" w:hAnsi="Times New Roman" w:cs="Times New Roman"/>
                <w:sz w:val="24"/>
                <w:szCs w:val="24"/>
              </w:rPr>
              <w:t>/</w:t>
            </w:r>
            <w:r w:rsidR="00010628">
              <w:rPr>
                <w:rFonts w:ascii="Times New Roman" w:hAnsi="Times New Roman" w:cs="Times New Roman"/>
                <w:sz w:val="24"/>
                <w:szCs w:val="24"/>
              </w:rPr>
              <w:t xml:space="preserve"> </w:t>
            </w:r>
            <w:r w:rsidRPr="00820F07">
              <w:rPr>
                <w:rFonts w:ascii="Times New Roman" w:hAnsi="Times New Roman" w:cs="Times New Roman"/>
                <w:sz w:val="24"/>
                <w:szCs w:val="24"/>
              </w:rPr>
              <w:t xml:space="preserve">ar integruotą pamoką, pamoką netradicinėse aplinkose ar </w:t>
            </w:r>
            <w:r w:rsidRPr="00A25AD2">
              <w:rPr>
                <w:rFonts w:ascii="Times New Roman" w:hAnsi="Times New Roman" w:cs="Times New Roman"/>
                <w:sz w:val="24"/>
                <w:szCs w:val="24"/>
              </w:rPr>
              <w:t>vykd</w:t>
            </w:r>
            <w:r w:rsidR="00A25AD2">
              <w:rPr>
                <w:rFonts w:ascii="Times New Roman" w:hAnsi="Times New Roman" w:cs="Times New Roman"/>
                <w:sz w:val="24"/>
                <w:szCs w:val="24"/>
              </w:rPr>
              <w:t>o</w:t>
            </w:r>
            <w:r w:rsidRPr="00820F07">
              <w:rPr>
                <w:rFonts w:ascii="Times New Roman" w:hAnsi="Times New Roman" w:cs="Times New Roman"/>
                <w:sz w:val="24"/>
                <w:szCs w:val="24"/>
              </w:rPr>
              <w:t xml:space="preserve"> projektą </w:t>
            </w:r>
          </w:p>
        </w:tc>
        <w:tc>
          <w:tcPr>
            <w:tcW w:w="1438" w:type="dxa"/>
            <w:gridSpan w:val="2"/>
          </w:tcPr>
          <w:p w:rsidR="00424734" w:rsidRPr="00820F07" w:rsidRDefault="000B61DA"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7B13AB">
        <w:trPr>
          <w:jc w:val="center"/>
        </w:trPr>
        <w:tc>
          <w:tcPr>
            <w:tcW w:w="727" w:type="dxa"/>
          </w:tcPr>
          <w:p w:rsidR="005B431E" w:rsidRPr="00820F07" w:rsidRDefault="005B431E" w:rsidP="006F6091">
            <w:pPr>
              <w:spacing w:line="276" w:lineRule="auto"/>
              <w:ind w:firstLine="142"/>
              <w:jc w:val="center"/>
              <w:rPr>
                <w:rFonts w:ascii="Times New Roman" w:hAnsi="Times New Roman" w:cs="Times New Roman"/>
                <w:sz w:val="24"/>
                <w:szCs w:val="24"/>
              </w:rPr>
            </w:pPr>
            <w:r w:rsidRPr="00820F07">
              <w:rPr>
                <w:rFonts w:ascii="Times New Roman" w:hAnsi="Times New Roman" w:cs="Times New Roman"/>
                <w:sz w:val="24"/>
                <w:szCs w:val="24"/>
              </w:rPr>
              <w:t>3.</w:t>
            </w:r>
          </w:p>
        </w:tc>
        <w:tc>
          <w:tcPr>
            <w:tcW w:w="2206" w:type="dxa"/>
          </w:tcPr>
          <w:p w:rsidR="005B431E" w:rsidRPr="00820F07" w:rsidRDefault="00D64B56" w:rsidP="00E271F5">
            <w:pPr>
              <w:spacing w:line="276" w:lineRule="auto"/>
              <w:rPr>
                <w:rFonts w:ascii="Times New Roman" w:hAnsi="Times New Roman" w:cs="Times New Roman"/>
                <w:sz w:val="24"/>
                <w:szCs w:val="24"/>
              </w:rPr>
            </w:pPr>
            <w:r>
              <w:rPr>
                <w:rFonts w:ascii="Times New Roman" w:hAnsi="Times New Roman" w:cs="Times New Roman"/>
                <w:sz w:val="24"/>
                <w:szCs w:val="24"/>
              </w:rPr>
              <w:t>Pamokos vadybos tobulinimas</w:t>
            </w:r>
          </w:p>
        </w:tc>
        <w:tc>
          <w:tcPr>
            <w:tcW w:w="1018" w:type="dxa"/>
            <w:gridSpan w:val="2"/>
          </w:tcPr>
          <w:p w:rsidR="005B431E"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5B431E" w:rsidRDefault="005B431E"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536A29">
              <w:rPr>
                <w:rFonts w:ascii="Times New Roman" w:hAnsi="Times New Roman" w:cs="Times New Roman"/>
                <w:sz w:val="24"/>
                <w:szCs w:val="24"/>
              </w:rPr>
              <w:t>A</w:t>
            </w:r>
            <w:r>
              <w:rPr>
                <w:rFonts w:ascii="Times New Roman" w:hAnsi="Times New Roman" w:cs="Times New Roman"/>
                <w:sz w:val="24"/>
                <w:szCs w:val="24"/>
              </w:rPr>
              <w:t>ukselienė</w:t>
            </w:r>
            <w:proofErr w:type="spellEnd"/>
          </w:p>
          <w:p w:rsidR="005B431E" w:rsidRPr="00820F07" w:rsidRDefault="005B431E"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tc>
        <w:tc>
          <w:tcPr>
            <w:tcW w:w="2579" w:type="dxa"/>
            <w:gridSpan w:val="2"/>
          </w:tcPr>
          <w:p w:rsidR="005B431E" w:rsidRPr="00820F07" w:rsidRDefault="00CA5602" w:rsidP="00E271F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Visi m</w:t>
            </w:r>
            <w:r w:rsidR="005B431E" w:rsidRPr="00820F07">
              <w:rPr>
                <w:rFonts w:ascii="Times New Roman" w:hAnsi="Times New Roman" w:cs="Times New Roman"/>
                <w:sz w:val="24"/>
                <w:szCs w:val="24"/>
              </w:rPr>
              <w:t xml:space="preserve">okytojai, atsižvelgdami į mokinių poreikius ir gebėjimus, </w:t>
            </w:r>
            <w:r w:rsidR="005B431E" w:rsidRPr="00A25AD2">
              <w:rPr>
                <w:rFonts w:ascii="Times New Roman" w:hAnsi="Times New Roman" w:cs="Times New Roman"/>
                <w:sz w:val="24"/>
                <w:szCs w:val="24"/>
              </w:rPr>
              <w:t>parenka</w:t>
            </w:r>
            <w:r w:rsidR="005B431E" w:rsidRPr="00820F07">
              <w:rPr>
                <w:rFonts w:ascii="Times New Roman" w:hAnsi="Times New Roman" w:cs="Times New Roman"/>
                <w:sz w:val="24"/>
                <w:szCs w:val="24"/>
              </w:rPr>
              <w:t xml:space="preserve"> ugdymo tikslus ir turinį, veikla pamokose nukreipta į aktyvų, atvirą ir patirtinį mokymąsi (pagrįstą abejone, tyrinėjimu, eksperimentavimu ir kūryba). </w:t>
            </w:r>
            <w:r w:rsidR="00A25AD2">
              <w:rPr>
                <w:rFonts w:ascii="Times New Roman" w:hAnsi="Times New Roman" w:cs="Times New Roman"/>
                <w:sz w:val="24"/>
                <w:szCs w:val="24"/>
              </w:rPr>
              <w:t>Geresnis</w:t>
            </w:r>
            <w:r w:rsidR="005B431E" w:rsidRPr="00820F07">
              <w:rPr>
                <w:rFonts w:ascii="Times New Roman" w:hAnsi="Times New Roman" w:cs="Times New Roman"/>
                <w:sz w:val="24"/>
                <w:szCs w:val="24"/>
              </w:rPr>
              <w:t xml:space="preserve"> mokinių metinis pažangumas, 10 proc. daugiau</w:t>
            </w:r>
            <w:r w:rsidR="00B075C4">
              <w:rPr>
                <w:rFonts w:ascii="Times New Roman" w:hAnsi="Times New Roman" w:cs="Times New Roman"/>
                <w:sz w:val="24"/>
                <w:szCs w:val="24"/>
              </w:rPr>
              <w:t xml:space="preserve"> mokinių </w:t>
            </w:r>
            <w:r w:rsidR="005B431E" w:rsidRPr="00820F07">
              <w:rPr>
                <w:rFonts w:ascii="Times New Roman" w:hAnsi="Times New Roman" w:cs="Times New Roman"/>
                <w:sz w:val="24"/>
                <w:szCs w:val="24"/>
              </w:rPr>
              <w:t xml:space="preserve"> </w:t>
            </w:r>
            <w:r w:rsidR="005B431E" w:rsidRPr="00A25AD2">
              <w:rPr>
                <w:rFonts w:ascii="Times New Roman" w:hAnsi="Times New Roman" w:cs="Times New Roman"/>
                <w:sz w:val="24"/>
                <w:szCs w:val="24"/>
              </w:rPr>
              <w:t>pasiek</w:t>
            </w:r>
            <w:r w:rsidR="00A25AD2">
              <w:rPr>
                <w:rFonts w:ascii="Times New Roman" w:hAnsi="Times New Roman" w:cs="Times New Roman"/>
                <w:sz w:val="24"/>
                <w:szCs w:val="24"/>
              </w:rPr>
              <w:t>ia</w:t>
            </w:r>
            <w:r w:rsidR="005B431E" w:rsidRPr="00820F07">
              <w:rPr>
                <w:rFonts w:ascii="Times New Roman" w:hAnsi="Times New Roman" w:cs="Times New Roman"/>
                <w:sz w:val="24"/>
                <w:szCs w:val="24"/>
              </w:rPr>
              <w:t xml:space="preserve"> aukštesnįjį pasiekimų lygį</w:t>
            </w:r>
          </w:p>
        </w:tc>
        <w:tc>
          <w:tcPr>
            <w:tcW w:w="1438" w:type="dxa"/>
            <w:gridSpan w:val="2"/>
          </w:tcPr>
          <w:p w:rsidR="005B431E" w:rsidRPr="00820F07" w:rsidRDefault="000B61DA"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4.</w:t>
            </w:r>
          </w:p>
        </w:tc>
        <w:tc>
          <w:tcPr>
            <w:tcW w:w="2206" w:type="dxa"/>
          </w:tcPr>
          <w:p w:rsidR="00DE78B8" w:rsidRPr="00820F07" w:rsidRDefault="00DE78B8" w:rsidP="00E271F5">
            <w:pPr>
              <w:spacing w:line="276" w:lineRule="auto"/>
              <w:ind w:firstLine="43"/>
              <w:rPr>
                <w:rFonts w:ascii="Times New Roman" w:hAnsi="Times New Roman" w:cs="Times New Roman"/>
                <w:sz w:val="24"/>
                <w:szCs w:val="24"/>
              </w:rPr>
            </w:pPr>
            <w:r w:rsidRPr="00820F07">
              <w:rPr>
                <w:rFonts w:ascii="Times New Roman" w:hAnsi="Times New Roman" w:cs="Times New Roman"/>
                <w:sz w:val="24"/>
                <w:szCs w:val="24"/>
              </w:rPr>
              <w:t>P</w:t>
            </w:r>
            <w:r w:rsidR="00D64B56">
              <w:rPr>
                <w:rFonts w:ascii="Times New Roman" w:hAnsi="Times New Roman" w:cs="Times New Roman"/>
                <w:sz w:val="24"/>
                <w:szCs w:val="24"/>
              </w:rPr>
              <w:t>rojekto</w:t>
            </w:r>
            <w:r w:rsidRPr="00820F07">
              <w:rPr>
                <w:rFonts w:ascii="Times New Roman" w:hAnsi="Times New Roman" w:cs="Times New Roman"/>
                <w:sz w:val="24"/>
                <w:szCs w:val="24"/>
              </w:rPr>
              <w:t xml:space="preserve"> „Integruotas dalyko ir užsienio kalbos mokymas (IDUKM) 5</w:t>
            </w:r>
            <w:r w:rsidR="007B13AB">
              <w:rPr>
                <w:rFonts w:ascii="Times New Roman" w:hAnsi="Times New Roman" w:cs="Times New Roman"/>
                <w:sz w:val="24"/>
                <w:szCs w:val="24"/>
              </w:rPr>
              <w:t>–</w:t>
            </w:r>
            <w:r w:rsidRPr="00820F07">
              <w:rPr>
                <w:rFonts w:ascii="Times New Roman" w:hAnsi="Times New Roman" w:cs="Times New Roman"/>
                <w:sz w:val="24"/>
                <w:szCs w:val="24"/>
              </w:rPr>
              <w:t>8 klasėse“</w:t>
            </w:r>
            <w:r w:rsidR="00D64B56">
              <w:rPr>
                <w:rFonts w:ascii="Times New Roman,Bold" w:hAnsi="Times New Roman,Bold" w:cs="Times New Roman,Bold"/>
                <w:bCs/>
                <w:sz w:val="24"/>
                <w:szCs w:val="24"/>
              </w:rPr>
              <w:t xml:space="preserve"> parengimas ir įgyvendinimas</w:t>
            </w:r>
          </w:p>
        </w:tc>
        <w:tc>
          <w:tcPr>
            <w:tcW w:w="1018" w:type="dxa"/>
            <w:gridSpan w:val="2"/>
          </w:tcPr>
          <w:p w:rsidR="00DE78B8"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2579" w:type="dxa"/>
            <w:gridSpan w:val="2"/>
          </w:tcPr>
          <w:p w:rsidR="00DE78B8" w:rsidRPr="00820F07" w:rsidRDefault="00536A29"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Įgyvendintas projektas, </w:t>
            </w:r>
            <w:r w:rsidR="00DE78B8" w:rsidRPr="00820F07">
              <w:rPr>
                <w:rFonts w:ascii="Times New Roman" w:hAnsi="Times New Roman" w:cs="Times New Roman"/>
                <w:sz w:val="24"/>
                <w:szCs w:val="24"/>
              </w:rPr>
              <w:t xml:space="preserve">gilinama kiekvieno mokinio tarpkultūrinė komunikacija, plečiamas pažintinis laukas, gerėja mokinių komunikavimo </w:t>
            </w:r>
            <w:r w:rsidR="00CA5602">
              <w:rPr>
                <w:rFonts w:ascii="Times New Roman" w:hAnsi="Times New Roman" w:cs="Times New Roman"/>
                <w:sz w:val="24"/>
                <w:szCs w:val="24"/>
              </w:rPr>
              <w:t>kompetencijos. Iki 2</w:t>
            </w:r>
            <w:r w:rsidR="00CA5602" w:rsidRPr="00820F07">
              <w:rPr>
                <w:rFonts w:ascii="Times New Roman" w:hAnsi="Times New Roman" w:cs="Times New Roman"/>
                <w:sz w:val="24"/>
                <w:szCs w:val="24"/>
              </w:rPr>
              <w:t>0 proc. daugiau</w:t>
            </w:r>
            <w:r w:rsidR="00CA5602">
              <w:rPr>
                <w:rFonts w:ascii="Times New Roman" w:hAnsi="Times New Roman" w:cs="Times New Roman"/>
                <w:sz w:val="24"/>
                <w:szCs w:val="24"/>
              </w:rPr>
              <w:t xml:space="preserve"> mokinių </w:t>
            </w:r>
            <w:r w:rsidR="00CA5602" w:rsidRPr="00820F07">
              <w:rPr>
                <w:rFonts w:ascii="Times New Roman" w:hAnsi="Times New Roman" w:cs="Times New Roman"/>
                <w:sz w:val="24"/>
                <w:szCs w:val="24"/>
              </w:rPr>
              <w:t xml:space="preserve"> </w:t>
            </w:r>
            <w:r w:rsidR="00CA5602" w:rsidRPr="00A25AD2">
              <w:rPr>
                <w:rFonts w:ascii="Times New Roman" w:hAnsi="Times New Roman" w:cs="Times New Roman"/>
                <w:sz w:val="24"/>
                <w:szCs w:val="24"/>
              </w:rPr>
              <w:t>pasiek</w:t>
            </w:r>
            <w:r w:rsidR="00CA5602">
              <w:rPr>
                <w:rFonts w:ascii="Times New Roman" w:hAnsi="Times New Roman" w:cs="Times New Roman"/>
                <w:sz w:val="24"/>
                <w:szCs w:val="24"/>
              </w:rPr>
              <w:t>ia</w:t>
            </w:r>
            <w:r w:rsidR="00CA5602" w:rsidRPr="00820F07">
              <w:rPr>
                <w:rFonts w:ascii="Times New Roman" w:hAnsi="Times New Roman" w:cs="Times New Roman"/>
                <w:sz w:val="24"/>
                <w:szCs w:val="24"/>
              </w:rPr>
              <w:t xml:space="preserve"> aukštesnįjį </w:t>
            </w:r>
            <w:r w:rsidR="00CA5602">
              <w:rPr>
                <w:rFonts w:ascii="Times New Roman" w:hAnsi="Times New Roman" w:cs="Times New Roman"/>
                <w:sz w:val="24"/>
                <w:szCs w:val="24"/>
              </w:rPr>
              <w:t xml:space="preserve">anglų k. </w:t>
            </w:r>
            <w:r w:rsidR="00CA5602" w:rsidRPr="00820F07">
              <w:rPr>
                <w:rFonts w:ascii="Times New Roman" w:hAnsi="Times New Roman" w:cs="Times New Roman"/>
                <w:sz w:val="24"/>
                <w:szCs w:val="24"/>
              </w:rPr>
              <w:t>pasiekimų lygį</w:t>
            </w:r>
            <w:r w:rsidR="00CA5602">
              <w:rPr>
                <w:rFonts w:ascii="Times New Roman" w:hAnsi="Times New Roman" w:cs="Times New Roman"/>
                <w:sz w:val="24"/>
                <w:szCs w:val="24"/>
              </w:rPr>
              <w:t xml:space="preserve"> </w:t>
            </w:r>
            <w:r w:rsidR="00DE78B8" w:rsidRPr="00820F07">
              <w:rPr>
                <w:rFonts w:ascii="Times New Roman" w:hAnsi="Times New Roman" w:cs="Times New Roman"/>
                <w:sz w:val="24"/>
                <w:szCs w:val="24"/>
              </w:rPr>
              <w:t xml:space="preserve"> </w:t>
            </w:r>
          </w:p>
        </w:tc>
        <w:tc>
          <w:tcPr>
            <w:tcW w:w="1438"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MK</w:t>
            </w:r>
            <w:r w:rsidR="000B61DA">
              <w:rPr>
                <w:rFonts w:ascii="Times New Roman" w:hAnsi="Times New Roman" w:cs="Times New Roman"/>
                <w:sz w:val="24"/>
                <w:szCs w:val="24"/>
              </w:rPr>
              <w:t xml:space="preserve"> lėšos, paramos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5.</w:t>
            </w:r>
          </w:p>
        </w:tc>
        <w:tc>
          <w:tcPr>
            <w:tcW w:w="2206" w:type="dxa"/>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Informacinių komunikacinių technologijų ir priemonių aktyviam</w:t>
            </w:r>
            <w:r w:rsidR="00B075C4">
              <w:rPr>
                <w:rFonts w:ascii="Times New Roman" w:hAnsi="Times New Roman" w:cs="Times New Roman"/>
                <w:sz w:val="24"/>
                <w:szCs w:val="24"/>
              </w:rPr>
              <w:t xml:space="preserve"> </w:t>
            </w:r>
            <w:r w:rsidRPr="00820F07">
              <w:rPr>
                <w:rFonts w:ascii="Times New Roman" w:hAnsi="Times New Roman" w:cs="Times New Roman"/>
                <w:sz w:val="24"/>
                <w:szCs w:val="24"/>
              </w:rPr>
              <w:t xml:space="preserve"> mokinių mokymuisi naudojimas</w:t>
            </w:r>
          </w:p>
        </w:tc>
        <w:tc>
          <w:tcPr>
            <w:tcW w:w="1018" w:type="dxa"/>
            <w:gridSpan w:val="2"/>
          </w:tcPr>
          <w:p w:rsidR="00DE78B8"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Metodinė taryba</w:t>
            </w:r>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Suformuluoti ir patvirtin</w:t>
            </w:r>
            <w:r w:rsidR="000B61DA">
              <w:rPr>
                <w:rFonts w:ascii="Times New Roman" w:hAnsi="Times New Roman" w:cs="Times New Roman"/>
                <w:sz w:val="24"/>
                <w:szCs w:val="24"/>
              </w:rPr>
              <w:t xml:space="preserve">ti reikalavimai IT panaudojimui ugdymo procese. </w:t>
            </w:r>
            <w:r w:rsidRPr="00820F07">
              <w:rPr>
                <w:rFonts w:ascii="Times New Roman" w:hAnsi="Times New Roman" w:cs="Times New Roman"/>
                <w:sz w:val="24"/>
                <w:szCs w:val="24"/>
              </w:rPr>
              <w:t>Visi mokytojai jais vadovaujasi.   30 proc. pamokų, kuriose aktyviam mokinių darbui taikytos IKT.  Ugdymo procesas darosi patrauklesnis mokiniams, iki 15 proc. pagerėję mokymosi rezultatai</w:t>
            </w:r>
          </w:p>
        </w:tc>
        <w:tc>
          <w:tcPr>
            <w:tcW w:w="1438" w:type="dxa"/>
            <w:gridSpan w:val="2"/>
          </w:tcPr>
          <w:p w:rsidR="00DE78B8" w:rsidRPr="00820F07" w:rsidRDefault="000B61DA"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MK lėšos</w:t>
            </w:r>
          </w:p>
        </w:tc>
      </w:tr>
      <w:tr w:rsidR="008A10D7" w:rsidRPr="00820F07" w:rsidTr="007B13AB">
        <w:trPr>
          <w:jc w:val="center"/>
        </w:trPr>
        <w:tc>
          <w:tcPr>
            <w:tcW w:w="727" w:type="dxa"/>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lastRenderedPageBreak/>
              <w:t>6.</w:t>
            </w:r>
          </w:p>
        </w:tc>
        <w:tc>
          <w:tcPr>
            <w:tcW w:w="2206" w:type="dxa"/>
          </w:tcPr>
          <w:p w:rsidR="008A10D7" w:rsidRPr="00820F07" w:rsidRDefault="008A10D7" w:rsidP="00E271F5">
            <w:pPr>
              <w:spacing w:line="276" w:lineRule="auto"/>
              <w:ind w:firstLine="43"/>
              <w:rPr>
                <w:rFonts w:ascii="Times New Roman" w:hAnsi="Times New Roman" w:cs="Times New Roman"/>
                <w:sz w:val="24"/>
                <w:szCs w:val="24"/>
              </w:rPr>
            </w:pPr>
            <w:r w:rsidRPr="00820F07">
              <w:rPr>
                <w:rFonts w:ascii="Times New Roman" w:hAnsi="Times New Roman" w:cs="Times New Roman"/>
                <w:sz w:val="24"/>
                <w:szCs w:val="24"/>
              </w:rPr>
              <w:t xml:space="preserve">UP rengimas </w:t>
            </w:r>
            <w:r w:rsidR="000B61DA">
              <w:rPr>
                <w:rFonts w:ascii="Times New Roman" w:hAnsi="Times New Roman" w:cs="Times New Roman"/>
                <w:sz w:val="24"/>
                <w:szCs w:val="24"/>
              </w:rPr>
              <w:t>ir ugdymo proceso planavimas bei</w:t>
            </w:r>
            <w:r w:rsidRPr="00820F07">
              <w:rPr>
                <w:rFonts w:ascii="Times New Roman" w:hAnsi="Times New Roman" w:cs="Times New Roman"/>
                <w:sz w:val="24"/>
                <w:szCs w:val="24"/>
              </w:rPr>
              <w:t xml:space="preserve"> įgyvendinimas, siekiant asmeninės mokinių pažangos, tobulinant pagalbos mokiniui teikimą</w:t>
            </w:r>
          </w:p>
        </w:tc>
        <w:tc>
          <w:tcPr>
            <w:tcW w:w="1018" w:type="dxa"/>
            <w:gridSpan w:val="2"/>
          </w:tcPr>
          <w:p w:rsidR="008A10D7"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8A10D7" w:rsidRDefault="008A10D7"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8A10D7" w:rsidRPr="00820F07" w:rsidRDefault="008A10D7"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tc>
        <w:tc>
          <w:tcPr>
            <w:tcW w:w="2579" w:type="dxa"/>
            <w:gridSpan w:val="2"/>
          </w:tcPr>
          <w:p w:rsidR="008A10D7" w:rsidRPr="00820F07" w:rsidRDefault="008A10D7"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Teikiama ugdymosi pagalba, </w:t>
            </w:r>
            <w:r w:rsidR="000B61DA" w:rsidRPr="000B61DA">
              <w:rPr>
                <w:rFonts w:ascii="Times New Roman" w:hAnsi="Times New Roman" w:cs="Times New Roman"/>
                <w:sz w:val="24"/>
                <w:szCs w:val="24"/>
              </w:rPr>
              <w:t>tobulinamas papildomų darbų ir konsultacijų skyrimas.</w:t>
            </w:r>
            <w:r w:rsidRPr="00820F07">
              <w:rPr>
                <w:rFonts w:ascii="Times New Roman" w:hAnsi="Times New Roman" w:cs="Times New Roman"/>
                <w:sz w:val="24"/>
                <w:szCs w:val="24"/>
              </w:rPr>
              <w:t xml:space="preserve"> Pagerės ugdymosi rezultatai (30 proc. sumažės nepažangių mokinių, 10 proc. daugiau mokinių pasieks aukštesnįjį pasiekimų lygį)</w:t>
            </w:r>
          </w:p>
        </w:tc>
        <w:tc>
          <w:tcPr>
            <w:tcW w:w="1438" w:type="dxa"/>
            <w:gridSpan w:val="2"/>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MK</w:t>
            </w:r>
            <w:r w:rsidR="000B61DA">
              <w:rPr>
                <w:rFonts w:ascii="Times New Roman" w:hAnsi="Times New Roman" w:cs="Times New Roman"/>
                <w:sz w:val="24"/>
                <w:szCs w:val="24"/>
              </w:rPr>
              <w:t xml:space="preserve"> lėšos</w:t>
            </w:r>
          </w:p>
        </w:tc>
      </w:tr>
      <w:tr w:rsidR="008A10D7" w:rsidRPr="00820F07" w:rsidTr="007B13AB">
        <w:trPr>
          <w:jc w:val="center"/>
        </w:trPr>
        <w:tc>
          <w:tcPr>
            <w:tcW w:w="727" w:type="dxa"/>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7.</w:t>
            </w:r>
          </w:p>
        </w:tc>
        <w:tc>
          <w:tcPr>
            <w:tcW w:w="2206" w:type="dxa"/>
          </w:tcPr>
          <w:p w:rsidR="008A10D7" w:rsidRPr="00820F07" w:rsidRDefault="008A10D7" w:rsidP="00E271F5">
            <w:pPr>
              <w:spacing w:line="276" w:lineRule="auto"/>
              <w:ind w:firstLine="43"/>
              <w:rPr>
                <w:rFonts w:ascii="Times New Roman" w:hAnsi="Times New Roman" w:cs="Times New Roman"/>
                <w:sz w:val="24"/>
                <w:szCs w:val="24"/>
              </w:rPr>
            </w:pPr>
            <w:r w:rsidRPr="00820F07">
              <w:rPr>
                <w:rFonts w:ascii="Times New Roman" w:hAnsi="Times New Roman" w:cs="Times New Roman"/>
                <w:sz w:val="24"/>
                <w:szCs w:val="24"/>
              </w:rPr>
              <w:t>Vidaus įsivertinimo kryptingumas: vidaus įsivertinimo veiklos orientuotos į mokinių pasiekimus</w:t>
            </w:r>
          </w:p>
        </w:tc>
        <w:tc>
          <w:tcPr>
            <w:tcW w:w="1018" w:type="dxa"/>
            <w:gridSpan w:val="2"/>
          </w:tcPr>
          <w:p w:rsidR="008A10D7"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8A10D7" w:rsidRDefault="008A10D7"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p w:rsidR="008A10D7" w:rsidRPr="00820F07" w:rsidRDefault="008A10D7" w:rsidP="00E271F5">
            <w:pPr>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2579" w:type="dxa"/>
            <w:gridSpan w:val="2"/>
          </w:tcPr>
          <w:p w:rsidR="008A10D7" w:rsidRPr="00820F07" w:rsidRDefault="008A10D7"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Kiekvienais metais atliekami tyrimai mokinių pažangos ir pasiekimų aspektais. Jie analizuojami mokytojų tarybos posėdžiuose</w:t>
            </w:r>
            <w:r w:rsidR="000B61DA">
              <w:rPr>
                <w:rFonts w:ascii="Times New Roman" w:hAnsi="Times New Roman" w:cs="Times New Roman"/>
                <w:sz w:val="24"/>
                <w:szCs w:val="24"/>
              </w:rPr>
              <w:t xml:space="preserve"> bei remiantis išvadomis </w:t>
            </w:r>
            <w:r w:rsidRPr="00820F07">
              <w:rPr>
                <w:rFonts w:ascii="Times New Roman" w:hAnsi="Times New Roman" w:cs="Times New Roman"/>
                <w:sz w:val="24"/>
                <w:szCs w:val="24"/>
              </w:rPr>
              <w:t>planuoja</w:t>
            </w:r>
            <w:r w:rsidR="000B61DA">
              <w:rPr>
                <w:rFonts w:ascii="Times New Roman" w:hAnsi="Times New Roman" w:cs="Times New Roman"/>
                <w:sz w:val="24"/>
                <w:szCs w:val="24"/>
              </w:rPr>
              <w:t>ma</w:t>
            </w:r>
            <w:r w:rsidRPr="00820F07">
              <w:rPr>
                <w:rFonts w:ascii="Times New Roman" w:hAnsi="Times New Roman" w:cs="Times New Roman"/>
                <w:sz w:val="24"/>
                <w:szCs w:val="24"/>
              </w:rPr>
              <w:t xml:space="preserve"> gimnazijos veikl</w:t>
            </w:r>
            <w:r w:rsidR="000B61DA">
              <w:rPr>
                <w:rFonts w:ascii="Times New Roman" w:hAnsi="Times New Roman" w:cs="Times New Roman"/>
                <w:sz w:val="24"/>
                <w:szCs w:val="24"/>
              </w:rPr>
              <w:t>a</w:t>
            </w:r>
          </w:p>
        </w:tc>
        <w:tc>
          <w:tcPr>
            <w:tcW w:w="1438" w:type="dxa"/>
            <w:gridSpan w:val="2"/>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MK</w:t>
            </w:r>
            <w:r w:rsidR="000B61DA">
              <w:rPr>
                <w:rFonts w:ascii="Times New Roman" w:hAnsi="Times New Roman" w:cs="Times New Roman"/>
                <w:sz w:val="24"/>
                <w:szCs w:val="24"/>
              </w:rPr>
              <w:t xml:space="preserve"> lėšos</w:t>
            </w:r>
          </w:p>
        </w:tc>
      </w:tr>
      <w:tr w:rsidR="008A10D7" w:rsidRPr="00820F07" w:rsidTr="007B13AB">
        <w:trPr>
          <w:jc w:val="center"/>
        </w:trPr>
        <w:tc>
          <w:tcPr>
            <w:tcW w:w="727" w:type="dxa"/>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 xml:space="preserve">8. </w:t>
            </w:r>
          </w:p>
        </w:tc>
        <w:tc>
          <w:tcPr>
            <w:tcW w:w="2206" w:type="dxa"/>
          </w:tcPr>
          <w:p w:rsidR="008A10D7" w:rsidRPr="00820F07" w:rsidRDefault="008A10D7" w:rsidP="00E271F5">
            <w:pPr>
              <w:spacing w:line="276" w:lineRule="auto"/>
              <w:ind w:firstLine="43"/>
              <w:rPr>
                <w:rFonts w:ascii="Times New Roman" w:hAnsi="Times New Roman" w:cs="Times New Roman"/>
                <w:sz w:val="24"/>
                <w:szCs w:val="24"/>
              </w:rPr>
            </w:pPr>
            <w:r w:rsidRPr="00820F07">
              <w:rPr>
                <w:rFonts w:ascii="Times New Roman" w:hAnsi="Times New Roman" w:cs="Times New Roman"/>
                <w:sz w:val="24"/>
                <w:szCs w:val="24"/>
              </w:rPr>
              <w:t>Pamokų</w:t>
            </w:r>
            <w:r>
              <w:rPr>
                <w:rFonts w:ascii="Times New Roman" w:hAnsi="Times New Roman" w:cs="Times New Roman"/>
                <w:sz w:val="24"/>
                <w:szCs w:val="24"/>
              </w:rPr>
              <w:t xml:space="preserve"> </w:t>
            </w:r>
            <w:r w:rsidRPr="00820F07">
              <w:rPr>
                <w:rFonts w:ascii="Times New Roman" w:hAnsi="Times New Roman" w:cs="Times New Roman"/>
                <w:sz w:val="24"/>
                <w:szCs w:val="24"/>
              </w:rPr>
              <w:t xml:space="preserve"> stebėjimo (kontrolės) sistemos tobulinimas</w:t>
            </w:r>
          </w:p>
        </w:tc>
        <w:tc>
          <w:tcPr>
            <w:tcW w:w="1018" w:type="dxa"/>
            <w:gridSpan w:val="2"/>
          </w:tcPr>
          <w:p w:rsidR="008A10D7"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8A10D7" w:rsidRPr="00820F07" w:rsidRDefault="00D04AD1"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8A10D7" w:rsidRDefault="008A10D7"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S. Pocienė</w:t>
            </w:r>
            <w:r>
              <w:rPr>
                <w:rFonts w:ascii="Times New Roman" w:hAnsi="Times New Roman" w:cs="Times New Roman"/>
                <w:sz w:val="24"/>
                <w:szCs w:val="24"/>
              </w:rPr>
              <w:t>,</w:t>
            </w:r>
          </w:p>
          <w:p w:rsidR="008A10D7" w:rsidRPr="00820F07" w:rsidRDefault="008A10D7" w:rsidP="00E271F5">
            <w:pPr>
              <w:spacing w:line="276" w:lineRule="auto"/>
              <w:rPr>
                <w:rFonts w:ascii="Times New Roman" w:hAnsi="Times New Roman" w:cs="Times New Roman"/>
                <w:sz w:val="24"/>
                <w:szCs w:val="24"/>
              </w:rPr>
            </w:pPr>
            <w:r>
              <w:rPr>
                <w:rFonts w:ascii="Times New Roman" w:hAnsi="Times New Roman" w:cs="Times New Roman"/>
                <w:sz w:val="24"/>
                <w:szCs w:val="24"/>
              </w:rPr>
              <w:t>Metodinė taryba</w:t>
            </w:r>
          </w:p>
        </w:tc>
        <w:tc>
          <w:tcPr>
            <w:tcW w:w="2579" w:type="dxa"/>
            <w:gridSpan w:val="2"/>
          </w:tcPr>
          <w:p w:rsidR="008A10D7" w:rsidRPr="00820F07" w:rsidRDefault="008A10D7"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Parengtas ir vykdomas kiekvienų metų pedagoginės priežiūros planas, sistemingai stebimos pamokos, akcentuojant dėmesį į mokinių pasiekimų pažangą, gerėja pamokų kokybė, didėja mokinių mokymosi motyvacija</w:t>
            </w:r>
          </w:p>
        </w:tc>
        <w:tc>
          <w:tcPr>
            <w:tcW w:w="1438" w:type="dxa"/>
            <w:gridSpan w:val="2"/>
          </w:tcPr>
          <w:p w:rsidR="008A10D7" w:rsidRPr="00820F07" w:rsidRDefault="008A10D7"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MK</w:t>
            </w:r>
            <w:r w:rsidR="000B61DA">
              <w:rPr>
                <w:rFonts w:ascii="Times New Roman" w:hAnsi="Times New Roman" w:cs="Times New Roman"/>
                <w:sz w:val="24"/>
                <w:szCs w:val="24"/>
              </w:rPr>
              <w:t xml:space="preserve">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 xml:space="preserve">9. </w:t>
            </w:r>
          </w:p>
        </w:tc>
        <w:tc>
          <w:tcPr>
            <w:tcW w:w="2206" w:type="dxa"/>
          </w:tcPr>
          <w:p w:rsidR="00DE78B8" w:rsidRPr="00820F07" w:rsidRDefault="00536A29" w:rsidP="00E271F5">
            <w:pPr>
              <w:spacing w:line="276" w:lineRule="auto"/>
              <w:rPr>
                <w:rFonts w:ascii="Times New Roman" w:hAnsi="Times New Roman" w:cs="Times New Roman"/>
                <w:sz w:val="24"/>
                <w:szCs w:val="24"/>
              </w:rPr>
            </w:pPr>
            <w:r>
              <w:rPr>
                <w:rFonts w:ascii="Times New Roman" w:hAnsi="Times New Roman" w:cs="Times New Roman"/>
                <w:sz w:val="24"/>
                <w:szCs w:val="24"/>
              </w:rPr>
              <w:t>Mokytojų m</w:t>
            </w:r>
            <w:r w:rsidR="00DE78B8" w:rsidRPr="00820F07">
              <w:rPr>
                <w:rFonts w:ascii="Times New Roman" w:hAnsi="Times New Roman" w:cs="Times New Roman"/>
                <w:sz w:val="24"/>
                <w:szCs w:val="24"/>
              </w:rPr>
              <w:t>etinių pokalbių kryptingumas: akce</w:t>
            </w:r>
            <w:r w:rsidR="00B075C4">
              <w:rPr>
                <w:rFonts w:ascii="Times New Roman" w:hAnsi="Times New Roman" w:cs="Times New Roman"/>
                <w:sz w:val="24"/>
                <w:szCs w:val="24"/>
              </w:rPr>
              <w:t>n</w:t>
            </w:r>
            <w:r w:rsidR="00DE78B8" w:rsidRPr="00820F07">
              <w:rPr>
                <w:rFonts w:ascii="Times New Roman" w:hAnsi="Times New Roman" w:cs="Times New Roman"/>
                <w:sz w:val="24"/>
                <w:szCs w:val="24"/>
              </w:rPr>
              <w:t>tuojamas dėmesys ugdymo kokybei, veiklai, nukreiptai į pasiekimų lygmens augimą</w:t>
            </w:r>
          </w:p>
        </w:tc>
        <w:tc>
          <w:tcPr>
            <w:tcW w:w="1018" w:type="dxa"/>
            <w:gridSpan w:val="2"/>
          </w:tcPr>
          <w:p w:rsidR="00DE78B8"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100 proc. mokytojų dalyvauja metiniuose pokalbiuose, Juose analizuojama mokytojų veikla ir mokinių pasiekimai, numatomos individualios priemonės gerinti mokinių pasiekimams. Siekiama mokytojų veiklos įsivertinimo, veiklos planavimo ir kompetencijų tobulinimo dermės </w:t>
            </w:r>
          </w:p>
        </w:tc>
        <w:tc>
          <w:tcPr>
            <w:tcW w:w="1438" w:type="dxa"/>
            <w:gridSpan w:val="2"/>
          </w:tcPr>
          <w:p w:rsidR="00DE78B8" w:rsidRPr="00820F07" w:rsidRDefault="00BB407E"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lastRenderedPageBreak/>
              <w:t>10.</w:t>
            </w:r>
          </w:p>
        </w:tc>
        <w:tc>
          <w:tcPr>
            <w:tcW w:w="2206" w:type="dxa"/>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Metodinės dienos, skirtos mokytojų patirties sklaidai ir mokyklų bendradarbiavimui skatinti (1</w:t>
            </w:r>
            <w:r w:rsidR="007B13AB">
              <w:rPr>
                <w:rFonts w:ascii="Times New Roman" w:hAnsi="Times New Roman" w:cs="Times New Roman"/>
                <w:sz w:val="24"/>
                <w:szCs w:val="24"/>
              </w:rPr>
              <w:t>–</w:t>
            </w:r>
            <w:r w:rsidRPr="00820F07">
              <w:rPr>
                <w:rFonts w:ascii="Times New Roman" w:hAnsi="Times New Roman" w:cs="Times New Roman"/>
                <w:sz w:val="24"/>
                <w:szCs w:val="24"/>
              </w:rPr>
              <w:t>2 kartus per metus)</w:t>
            </w:r>
          </w:p>
        </w:tc>
        <w:tc>
          <w:tcPr>
            <w:tcW w:w="1018" w:type="dxa"/>
            <w:gridSpan w:val="2"/>
          </w:tcPr>
          <w:p w:rsidR="00DE78B8" w:rsidRPr="00820F07" w:rsidRDefault="009023B0"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S. Pocienė,</w:t>
            </w:r>
          </w:p>
          <w:p w:rsidR="00DE78B8" w:rsidRPr="00820F07" w:rsidRDefault="00DE78B8"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Metodinė taryba</w:t>
            </w:r>
          </w:p>
        </w:tc>
        <w:tc>
          <w:tcPr>
            <w:tcW w:w="2579" w:type="dxa"/>
            <w:gridSpan w:val="2"/>
          </w:tcPr>
          <w:p w:rsidR="00DE78B8" w:rsidRPr="00820F07" w:rsidRDefault="00DE78B8" w:rsidP="006F6091">
            <w:pPr>
              <w:autoSpaceDE w:val="0"/>
              <w:autoSpaceDN w:val="0"/>
              <w:adjustRightInd w:val="0"/>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Per bendradarbiavimo ugdomosiose komandose ir gerosios patirties sklaidą, kuriama inovacijų kultūra. Augantis mokytojų kolegialumas</w:t>
            </w:r>
          </w:p>
        </w:tc>
        <w:tc>
          <w:tcPr>
            <w:tcW w:w="1438" w:type="dxa"/>
            <w:gridSpan w:val="2"/>
          </w:tcPr>
          <w:p w:rsidR="00DE78B8" w:rsidRPr="00820F07" w:rsidRDefault="00DE78B8" w:rsidP="006F6091">
            <w:pPr>
              <w:spacing w:line="276" w:lineRule="auto"/>
              <w:ind w:firstLine="142"/>
              <w:jc w:val="center"/>
              <w:rPr>
                <w:rFonts w:ascii="Times New Roman" w:hAnsi="Times New Roman" w:cs="Times New Roman"/>
                <w:sz w:val="24"/>
                <w:szCs w:val="24"/>
              </w:rPr>
            </w:pPr>
            <w:r w:rsidRPr="00820F07">
              <w:rPr>
                <w:rFonts w:ascii="Times New Roman" w:hAnsi="Times New Roman" w:cs="Times New Roman"/>
                <w:sz w:val="24"/>
                <w:szCs w:val="24"/>
              </w:rPr>
              <w:t>MK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11.</w:t>
            </w:r>
          </w:p>
        </w:tc>
        <w:tc>
          <w:tcPr>
            <w:tcW w:w="2206" w:type="dxa"/>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Sėkmės istorijų vieši</w:t>
            </w:r>
            <w:r w:rsidR="00536A29">
              <w:rPr>
                <w:rFonts w:ascii="Times New Roman" w:hAnsi="Times New Roman" w:cs="Times New Roman"/>
                <w:sz w:val="24"/>
                <w:szCs w:val="24"/>
              </w:rPr>
              <w:t>nimas. Metų knygų</w:t>
            </w:r>
            <w:r w:rsidRPr="00820F07">
              <w:rPr>
                <w:rFonts w:ascii="Times New Roman" w:hAnsi="Times New Roman" w:cs="Times New Roman"/>
                <w:sz w:val="24"/>
                <w:szCs w:val="24"/>
              </w:rPr>
              <w:t xml:space="preserve"> apie mokinius</w:t>
            </w:r>
            <w:r w:rsidR="00536A29">
              <w:rPr>
                <w:rFonts w:ascii="Times New Roman" w:hAnsi="Times New Roman" w:cs="Times New Roman"/>
                <w:sz w:val="24"/>
                <w:szCs w:val="24"/>
              </w:rPr>
              <w:t xml:space="preserve"> ir mokytojus parengimas</w:t>
            </w:r>
          </w:p>
        </w:tc>
        <w:tc>
          <w:tcPr>
            <w:tcW w:w="1018" w:type="dxa"/>
            <w:gridSpan w:val="2"/>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Parengtos 2018 m., 2019 m., 2020 m. knygos.  Auganti mokytojų savivertė, pagalba kolegai,</w:t>
            </w:r>
            <w:r w:rsidR="00BB407E">
              <w:rPr>
                <w:rFonts w:ascii="Times New Roman" w:hAnsi="Times New Roman" w:cs="Times New Roman"/>
                <w:sz w:val="24"/>
                <w:szCs w:val="24"/>
              </w:rPr>
              <w:t xml:space="preserve"> mokinių motyvacijos skatinimas, bendruomenės aktyvinimas ir įsitraukimas</w:t>
            </w:r>
          </w:p>
        </w:tc>
        <w:tc>
          <w:tcPr>
            <w:tcW w:w="1438" w:type="dxa"/>
            <w:gridSpan w:val="2"/>
          </w:tcPr>
          <w:p w:rsidR="00DE78B8" w:rsidRPr="00820F07" w:rsidRDefault="00BB407E"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Paramos lėšos</w:t>
            </w:r>
          </w:p>
        </w:tc>
      </w:tr>
      <w:tr w:rsidR="00DE78B8" w:rsidRPr="00820F07" w:rsidTr="007B13AB">
        <w:trPr>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12.</w:t>
            </w:r>
          </w:p>
        </w:tc>
        <w:tc>
          <w:tcPr>
            <w:tcW w:w="2206" w:type="dxa"/>
          </w:tcPr>
          <w:p w:rsidR="00DE78B8" w:rsidRPr="00820F07" w:rsidRDefault="00CA5602" w:rsidP="00E271F5">
            <w:pPr>
              <w:spacing w:line="276" w:lineRule="auto"/>
              <w:rPr>
                <w:rFonts w:ascii="Times New Roman" w:hAnsi="Times New Roman" w:cs="Times New Roman"/>
                <w:sz w:val="24"/>
                <w:szCs w:val="24"/>
              </w:rPr>
            </w:pPr>
            <w:r>
              <w:rPr>
                <w:rFonts w:ascii="Times New Roman" w:hAnsi="Times New Roman" w:cs="Times New Roman"/>
                <w:sz w:val="24"/>
                <w:szCs w:val="24"/>
              </w:rPr>
              <w:t>M</w:t>
            </w:r>
            <w:r w:rsidR="00DE78B8" w:rsidRPr="00820F07">
              <w:rPr>
                <w:rFonts w:ascii="Times New Roman" w:hAnsi="Times New Roman" w:cs="Times New Roman"/>
                <w:sz w:val="24"/>
                <w:szCs w:val="24"/>
              </w:rPr>
              <w:t>okinių metinių projektinių darbų I</w:t>
            </w:r>
            <w:r w:rsidR="007B13AB">
              <w:rPr>
                <w:rFonts w:ascii="Times New Roman" w:hAnsi="Times New Roman" w:cs="Times New Roman"/>
                <w:sz w:val="24"/>
                <w:szCs w:val="24"/>
              </w:rPr>
              <w:t>–</w:t>
            </w:r>
            <w:r w:rsidR="00DE78B8" w:rsidRPr="00820F07">
              <w:rPr>
                <w:rFonts w:ascii="Times New Roman" w:hAnsi="Times New Roman" w:cs="Times New Roman"/>
                <w:sz w:val="24"/>
                <w:szCs w:val="24"/>
              </w:rPr>
              <w:t>III g klasėse integracij</w:t>
            </w:r>
            <w:r w:rsidR="00D64B56">
              <w:rPr>
                <w:rFonts w:ascii="Times New Roman" w:hAnsi="Times New Roman" w:cs="Times New Roman"/>
                <w:sz w:val="24"/>
                <w:szCs w:val="24"/>
              </w:rPr>
              <w:t>a</w:t>
            </w:r>
            <w:r w:rsidR="00DE78B8" w:rsidRPr="00820F07">
              <w:rPr>
                <w:rFonts w:ascii="Times New Roman" w:hAnsi="Times New Roman" w:cs="Times New Roman"/>
                <w:sz w:val="24"/>
                <w:szCs w:val="24"/>
              </w:rPr>
              <w:t xml:space="preserve"> į visus bendrųjų ugdymo programų mokomuosius dalykus</w:t>
            </w:r>
          </w:p>
        </w:tc>
        <w:tc>
          <w:tcPr>
            <w:tcW w:w="1018" w:type="dxa"/>
            <w:gridSpan w:val="2"/>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tc>
        <w:tc>
          <w:tcPr>
            <w:tcW w:w="2579" w:type="dxa"/>
            <w:gridSpan w:val="2"/>
          </w:tcPr>
          <w:p w:rsidR="00DE78B8" w:rsidRPr="00820F07" w:rsidRDefault="00DE78B8" w:rsidP="00E271F5">
            <w:pPr>
              <w:autoSpaceDE w:val="0"/>
              <w:autoSpaceDN w:val="0"/>
              <w:adjustRightInd w:val="0"/>
              <w:spacing w:line="276" w:lineRule="auto"/>
              <w:rPr>
                <w:rFonts w:ascii="Times New Roman" w:hAnsi="Times New Roman" w:cs="Times New Roman"/>
                <w:sz w:val="24"/>
                <w:szCs w:val="24"/>
              </w:rPr>
            </w:pPr>
            <w:r w:rsidRPr="00820F07">
              <w:rPr>
                <w:rFonts w:ascii="Times New Roman" w:hAnsi="Times New Roman" w:cs="Times New Roman"/>
                <w:sz w:val="24"/>
                <w:szCs w:val="24"/>
              </w:rPr>
              <w:t>Tenkinami gabių mokinių poreikiai, stiprėja mokinio suinteresuotumas rezultatais. Iki 30 proc. mokinių, fiksuojama pažanga lyginant su jų ankstesniais akademiniais pasiekimais</w:t>
            </w:r>
          </w:p>
        </w:tc>
        <w:tc>
          <w:tcPr>
            <w:tcW w:w="1438" w:type="dxa"/>
            <w:gridSpan w:val="2"/>
          </w:tcPr>
          <w:p w:rsidR="00DE78B8" w:rsidRPr="00820F07" w:rsidRDefault="00BB407E"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 paramos lėšos</w:t>
            </w:r>
          </w:p>
        </w:tc>
      </w:tr>
      <w:tr w:rsidR="00536A29" w:rsidRPr="00820F07" w:rsidTr="007B13AB">
        <w:trPr>
          <w:jc w:val="center"/>
        </w:trPr>
        <w:tc>
          <w:tcPr>
            <w:tcW w:w="727" w:type="dxa"/>
          </w:tcPr>
          <w:p w:rsidR="00536A29" w:rsidRPr="00820F07" w:rsidRDefault="00536A29"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13.</w:t>
            </w:r>
          </w:p>
        </w:tc>
        <w:tc>
          <w:tcPr>
            <w:tcW w:w="2206" w:type="dxa"/>
          </w:tcPr>
          <w:p w:rsidR="00536A29" w:rsidRDefault="00D04AD1" w:rsidP="00E271F5">
            <w:pPr>
              <w:spacing w:line="276" w:lineRule="auto"/>
              <w:rPr>
                <w:rFonts w:ascii="Times New Roman" w:hAnsi="Times New Roman" w:cs="Times New Roman"/>
                <w:sz w:val="24"/>
                <w:szCs w:val="24"/>
              </w:rPr>
            </w:pPr>
            <w:r>
              <w:rPr>
                <w:rFonts w:ascii="Times New Roman" w:hAnsi="Times New Roman" w:cs="Times New Roman"/>
                <w:sz w:val="24"/>
                <w:szCs w:val="24"/>
              </w:rPr>
              <w:t>Pagalbos mokiniui sistemos tobulinimas</w:t>
            </w:r>
          </w:p>
        </w:tc>
        <w:tc>
          <w:tcPr>
            <w:tcW w:w="1018" w:type="dxa"/>
            <w:gridSpan w:val="2"/>
          </w:tcPr>
          <w:p w:rsidR="00536A29"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536A29" w:rsidRDefault="00D04AD1"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p>
          <w:p w:rsidR="00D04AD1" w:rsidRDefault="00D04AD1" w:rsidP="00E271F5">
            <w:pPr>
              <w:spacing w:line="276" w:lineRule="auto"/>
              <w:rPr>
                <w:rFonts w:ascii="Times New Roman" w:hAnsi="Times New Roman" w:cs="Times New Roman"/>
                <w:sz w:val="24"/>
                <w:szCs w:val="24"/>
              </w:rPr>
            </w:pPr>
            <w:r>
              <w:rPr>
                <w:rFonts w:ascii="Times New Roman" w:hAnsi="Times New Roman" w:cs="Times New Roman"/>
                <w:sz w:val="24"/>
                <w:szCs w:val="24"/>
              </w:rPr>
              <w:t>VGK</w:t>
            </w:r>
          </w:p>
        </w:tc>
        <w:tc>
          <w:tcPr>
            <w:tcW w:w="2579" w:type="dxa"/>
            <w:gridSpan w:val="2"/>
          </w:tcPr>
          <w:p w:rsidR="00536A29" w:rsidRPr="00820F07" w:rsidRDefault="00536A29" w:rsidP="00E271F5">
            <w:pPr>
              <w:autoSpaceDE w:val="0"/>
              <w:autoSpaceDN w:val="0"/>
              <w:adjustRightInd w:val="0"/>
              <w:spacing w:line="276" w:lineRule="auto"/>
              <w:rPr>
                <w:rFonts w:ascii="Times New Roman" w:hAnsi="Times New Roman" w:cs="Times New Roman"/>
                <w:sz w:val="24"/>
                <w:szCs w:val="24"/>
              </w:rPr>
            </w:pPr>
            <w:r w:rsidRPr="00536A29">
              <w:rPr>
                <w:rFonts w:ascii="Times New Roman" w:hAnsi="Times New Roman" w:cs="Times New Roman"/>
                <w:sz w:val="24"/>
                <w:szCs w:val="24"/>
              </w:rPr>
              <w:t xml:space="preserve">Pagalbos mokiniui sistema </w:t>
            </w:r>
            <w:r>
              <w:rPr>
                <w:rFonts w:ascii="Times New Roman" w:hAnsi="Times New Roman" w:cs="Times New Roman"/>
                <w:sz w:val="24"/>
                <w:szCs w:val="24"/>
              </w:rPr>
              <w:t xml:space="preserve">padeda </w:t>
            </w:r>
            <w:r w:rsidRPr="00536A29">
              <w:rPr>
                <w:rFonts w:ascii="Times New Roman" w:hAnsi="Times New Roman" w:cs="Times New Roman"/>
                <w:sz w:val="24"/>
                <w:szCs w:val="24"/>
              </w:rPr>
              <w:t xml:space="preserve">operatyviai </w:t>
            </w:r>
            <w:r>
              <w:rPr>
                <w:rFonts w:ascii="Times New Roman" w:hAnsi="Times New Roman" w:cs="Times New Roman"/>
                <w:sz w:val="24"/>
                <w:szCs w:val="24"/>
              </w:rPr>
              <w:t>spręsti mokymosi problemas</w:t>
            </w:r>
            <w:r w:rsidR="00D04AD1">
              <w:rPr>
                <w:rFonts w:ascii="Times New Roman" w:hAnsi="Times New Roman" w:cs="Times New Roman"/>
                <w:sz w:val="24"/>
                <w:szCs w:val="24"/>
              </w:rPr>
              <w:t xml:space="preserve"> bei g</w:t>
            </w:r>
            <w:r w:rsidRPr="00536A29">
              <w:rPr>
                <w:rFonts w:ascii="Times New Roman" w:hAnsi="Times New Roman" w:cs="Times New Roman"/>
                <w:sz w:val="24"/>
                <w:szCs w:val="24"/>
              </w:rPr>
              <w:t>erinti stipriąsias mokinio puses, stiprinti motyvaciją, gerinti pasiekimus</w:t>
            </w:r>
            <w:r w:rsidR="00D04AD1">
              <w:rPr>
                <w:rFonts w:ascii="Times New Roman" w:hAnsi="Times New Roman" w:cs="Times New Roman"/>
                <w:sz w:val="24"/>
                <w:szCs w:val="24"/>
              </w:rPr>
              <w:t>, u</w:t>
            </w:r>
            <w:r>
              <w:rPr>
                <w:rFonts w:ascii="Times New Roman" w:hAnsi="Times New Roman" w:cs="Times New Roman"/>
                <w:sz w:val="24"/>
                <w:szCs w:val="24"/>
              </w:rPr>
              <w:t xml:space="preserve">žtikrina </w:t>
            </w:r>
            <w:r w:rsidRPr="00536A29">
              <w:rPr>
                <w:rFonts w:ascii="Times New Roman" w:hAnsi="Times New Roman" w:cs="Times New Roman"/>
                <w:sz w:val="24"/>
                <w:szCs w:val="24"/>
              </w:rPr>
              <w:t>veiksmingą mokinių ugdymą(</w:t>
            </w:r>
            <w:proofErr w:type="spellStart"/>
            <w:r w:rsidRPr="00536A29">
              <w:rPr>
                <w:rFonts w:ascii="Times New Roman" w:hAnsi="Times New Roman" w:cs="Times New Roman"/>
                <w:sz w:val="24"/>
                <w:szCs w:val="24"/>
              </w:rPr>
              <w:t>si</w:t>
            </w:r>
            <w:proofErr w:type="spellEnd"/>
            <w:r w:rsidRPr="00536A29">
              <w:rPr>
                <w:rFonts w:ascii="Times New Roman" w:hAnsi="Times New Roman" w:cs="Times New Roman"/>
                <w:sz w:val="24"/>
                <w:szCs w:val="24"/>
              </w:rPr>
              <w:t>) ir mokymą(</w:t>
            </w:r>
            <w:proofErr w:type="spellStart"/>
            <w:r w:rsidRPr="00536A29">
              <w:rPr>
                <w:rFonts w:ascii="Times New Roman" w:hAnsi="Times New Roman" w:cs="Times New Roman"/>
                <w:sz w:val="24"/>
                <w:szCs w:val="24"/>
              </w:rPr>
              <w:t>si</w:t>
            </w:r>
            <w:proofErr w:type="spellEnd"/>
            <w:r w:rsidRPr="00536A29">
              <w:rPr>
                <w:rFonts w:ascii="Times New Roman" w:hAnsi="Times New Roman" w:cs="Times New Roman"/>
                <w:sz w:val="24"/>
                <w:szCs w:val="24"/>
              </w:rPr>
              <w:t>) mokykloje</w:t>
            </w:r>
            <w:r w:rsidR="00D04AD1">
              <w:rPr>
                <w:rFonts w:ascii="Times New Roman" w:hAnsi="Times New Roman" w:cs="Times New Roman"/>
                <w:sz w:val="24"/>
                <w:szCs w:val="24"/>
              </w:rPr>
              <w:t xml:space="preserve">, </w:t>
            </w:r>
            <w:r w:rsidRPr="00536A29">
              <w:rPr>
                <w:rFonts w:ascii="Times New Roman" w:hAnsi="Times New Roman" w:cs="Times New Roman"/>
                <w:sz w:val="24"/>
                <w:szCs w:val="24"/>
              </w:rPr>
              <w:t>sudar</w:t>
            </w:r>
            <w:r>
              <w:rPr>
                <w:rFonts w:ascii="Times New Roman" w:hAnsi="Times New Roman" w:cs="Times New Roman"/>
                <w:sz w:val="24"/>
                <w:szCs w:val="24"/>
              </w:rPr>
              <w:t>o</w:t>
            </w:r>
            <w:r w:rsidRPr="00536A29">
              <w:rPr>
                <w:rFonts w:ascii="Times New Roman" w:hAnsi="Times New Roman" w:cs="Times New Roman"/>
                <w:sz w:val="24"/>
                <w:szCs w:val="24"/>
              </w:rPr>
              <w:t xml:space="preserve"> prielaidas pozityviai vaiko socializacijai bei</w:t>
            </w:r>
            <w:r>
              <w:rPr>
                <w:rFonts w:ascii="Times New Roman" w:hAnsi="Times New Roman" w:cs="Times New Roman"/>
                <w:sz w:val="24"/>
                <w:szCs w:val="24"/>
              </w:rPr>
              <w:t xml:space="preserve"> </w:t>
            </w:r>
            <w:r w:rsidRPr="00536A29">
              <w:rPr>
                <w:rFonts w:ascii="Times New Roman" w:hAnsi="Times New Roman" w:cs="Times New Roman"/>
                <w:sz w:val="24"/>
                <w:szCs w:val="24"/>
              </w:rPr>
              <w:t>pilietin</w:t>
            </w:r>
            <w:r>
              <w:rPr>
                <w:rFonts w:ascii="Times New Roman" w:hAnsi="Times New Roman" w:cs="Times New Roman"/>
                <w:sz w:val="24"/>
                <w:szCs w:val="24"/>
              </w:rPr>
              <w:t>ei</w:t>
            </w:r>
            <w:r w:rsidRPr="00536A29">
              <w:rPr>
                <w:rFonts w:ascii="Times New Roman" w:hAnsi="Times New Roman" w:cs="Times New Roman"/>
                <w:sz w:val="24"/>
                <w:szCs w:val="24"/>
              </w:rPr>
              <w:t xml:space="preserve"> brandai</w:t>
            </w:r>
          </w:p>
        </w:tc>
        <w:tc>
          <w:tcPr>
            <w:tcW w:w="1438" w:type="dxa"/>
            <w:gridSpan w:val="2"/>
          </w:tcPr>
          <w:p w:rsidR="00536A29" w:rsidRDefault="00D04AD1"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E271F5">
        <w:trPr>
          <w:jc w:val="center"/>
        </w:trPr>
        <w:tc>
          <w:tcPr>
            <w:tcW w:w="9693" w:type="dxa"/>
            <w:gridSpan w:val="10"/>
          </w:tcPr>
          <w:p w:rsidR="00DE78B8" w:rsidRPr="00820F07" w:rsidRDefault="00DE78B8" w:rsidP="00E271F5">
            <w:pPr>
              <w:spacing w:line="276" w:lineRule="auto"/>
              <w:ind w:firstLine="695"/>
              <w:rPr>
                <w:rFonts w:ascii="Times New Roman" w:hAnsi="Times New Roman" w:cs="Times New Roman"/>
                <w:b/>
                <w:sz w:val="24"/>
                <w:szCs w:val="24"/>
              </w:rPr>
            </w:pPr>
            <w:r w:rsidRPr="00820F07">
              <w:rPr>
                <w:rFonts w:ascii="Times New Roman" w:hAnsi="Times New Roman" w:cs="Times New Roman"/>
                <w:b/>
                <w:sz w:val="24"/>
                <w:szCs w:val="24"/>
              </w:rPr>
              <w:t>2 tikslas</w:t>
            </w:r>
            <w:r w:rsidR="00D8151B">
              <w:rPr>
                <w:rFonts w:ascii="Times New Roman" w:hAnsi="Times New Roman" w:cs="Times New Roman"/>
                <w:b/>
                <w:sz w:val="24"/>
                <w:szCs w:val="24"/>
              </w:rPr>
              <w:t>.</w:t>
            </w:r>
            <w:r w:rsidRPr="00820F07">
              <w:rPr>
                <w:rFonts w:ascii="Times New Roman" w:hAnsi="Times New Roman" w:cs="Times New Roman"/>
                <w:b/>
                <w:sz w:val="24"/>
                <w:szCs w:val="24"/>
              </w:rPr>
              <w:t xml:space="preserve"> Suteikti mokiniams palankias galimybes sėkmingai ugdytis socialines bei pilietinės savimonės stiprinimo kompetencijas</w:t>
            </w:r>
          </w:p>
        </w:tc>
      </w:tr>
      <w:tr w:rsidR="00DE78B8" w:rsidRPr="00820F07" w:rsidTr="00E271F5">
        <w:trPr>
          <w:jc w:val="center"/>
        </w:trPr>
        <w:tc>
          <w:tcPr>
            <w:tcW w:w="9693" w:type="dxa"/>
            <w:gridSpan w:val="10"/>
          </w:tcPr>
          <w:p w:rsidR="00DE78B8" w:rsidRPr="00820F07" w:rsidRDefault="00DE78B8" w:rsidP="007B13AB">
            <w:pPr>
              <w:spacing w:line="276" w:lineRule="auto"/>
              <w:ind w:firstLine="695"/>
              <w:rPr>
                <w:rFonts w:ascii="Times New Roman" w:hAnsi="Times New Roman" w:cs="Times New Roman"/>
                <w:b/>
                <w:sz w:val="24"/>
                <w:szCs w:val="24"/>
              </w:rPr>
            </w:pPr>
            <w:r w:rsidRPr="00820F07">
              <w:rPr>
                <w:rFonts w:ascii="Times New Roman" w:hAnsi="Times New Roman" w:cs="Times New Roman"/>
                <w:b/>
                <w:i/>
                <w:sz w:val="24"/>
                <w:szCs w:val="24"/>
              </w:rPr>
              <w:lastRenderedPageBreak/>
              <w:t>Uždavinys</w:t>
            </w:r>
            <w:r w:rsidR="00D8151B">
              <w:rPr>
                <w:rFonts w:ascii="Times New Roman" w:hAnsi="Times New Roman" w:cs="Times New Roman"/>
                <w:b/>
                <w:i/>
                <w:sz w:val="24"/>
                <w:szCs w:val="24"/>
              </w:rPr>
              <w:t>.</w:t>
            </w:r>
            <w:r w:rsidRPr="00820F07">
              <w:rPr>
                <w:rFonts w:ascii="Times New Roman" w:hAnsi="Times New Roman" w:cs="Times New Roman"/>
                <w:b/>
                <w:sz w:val="24"/>
                <w:szCs w:val="24"/>
              </w:rPr>
              <w:t xml:space="preserve"> Stiprinti mokinių pilietinės savimonės ugdymo veiksmingumą bei socializaciją.</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1.</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Socialinės</w:t>
            </w:r>
            <w:r w:rsidR="00DE78B8" w:rsidRPr="00820F07">
              <w:rPr>
                <w:rFonts w:ascii="Times New Roman" w:hAnsi="Times New Roman" w:cs="Times New Roman"/>
                <w:sz w:val="24"/>
                <w:szCs w:val="24"/>
              </w:rPr>
              <w:t xml:space="preserve"> </w:t>
            </w:r>
            <w:r w:rsidR="00BB407E">
              <w:rPr>
                <w:rFonts w:ascii="Times New Roman" w:hAnsi="Times New Roman" w:cs="Times New Roman"/>
                <w:sz w:val="24"/>
                <w:szCs w:val="24"/>
              </w:rPr>
              <w:t xml:space="preserve">ir </w:t>
            </w:r>
            <w:r w:rsidR="00DE78B8" w:rsidRPr="00820F07">
              <w:rPr>
                <w:rFonts w:ascii="Times New Roman" w:hAnsi="Times New Roman" w:cs="Times New Roman"/>
                <w:sz w:val="24"/>
                <w:szCs w:val="24"/>
              </w:rPr>
              <w:t>pilietin</w:t>
            </w:r>
            <w:r>
              <w:rPr>
                <w:rFonts w:ascii="Times New Roman" w:hAnsi="Times New Roman" w:cs="Times New Roman"/>
                <w:sz w:val="24"/>
                <w:szCs w:val="24"/>
              </w:rPr>
              <w:t xml:space="preserve">ės veiklos stiprinimas, numatant </w:t>
            </w:r>
            <w:r w:rsidR="00DE78B8" w:rsidRPr="00820F07">
              <w:rPr>
                <w:rFonts w:ascii="Times New Roman" w:hAnsi="Times New Roman" w:cs="Times New Roman"/>
                <w:sz w:val="24"/>
                <w:szCs w:val="24"/>
              </w:rPr>
              <w:t>veiklos kryptis</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S. Pocienė</w:t>
            </w:r>
            <w:r w:rsidR="0038541A">
              <w:rPr>
                <w:rFonts w:ascii="Times New Roman" w:hAnsi="Times New Roman" w:cs="Times New Roman"/>
                <w:sz w:val="24"/>
                <w:szCs w:val="24"/>
              </w:rPr>
              <w:t>,</w:t>
            </w:r>
          </w:p>
          <w:p w:rsidR="0038541A" w:rsidRPr="00820F07" w:rsidRDefault="0038541A" w:rsidP="00E271F5">
            <w:pPr>
              <w:spacing w:line="276" w:lineRule="auto"/>
              <w:rPr>
                <w:rFonts w:ascii="Times New Roman" w:hAnsi="Times New Roman" w:cs="Times New Roman"/>
                <w:sz w:val="24"/>
                <w:szCs w:val="24"/>
              </w:rPr>
            </w:pPr>
            <w:r>
              <w:rPr>
                <w:rFonts w:ascii="Times New Roman" w:hAnsi="Times New Roman" w:cs="Times New Roman"/>
                <w:sz w:val="24"/>
                <w:szCs w:val="24"/>
              </w:rPr>
              <w:t>V. Rudienė</w:t>
            </w:r>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Parengtas ir patvirtintas socialinės </w:t>
            </w:r>
            <w:r w:rsidR="00BB407E">
              <w:rPr>
                <w:rFonts w:ascii="Times New Roman" w:hAnsi="Times New Roman" w:cs="Times New Roman"/>
                <w:sz w:val="24"/>
                <w:szCs w:val="24"/>
              </w:rPr>
              <w:t xml:space="preserve">ir </w:t>
            </w:r>
            <w:r w:rsidRPr="00820F07">
              <w:rPr>
                <w:rFonts w:ascii="Times New Roman" w:hAnsi="Times New Roman" w:cs="Times New Roman"/>
                <w:sz w:val="24"/>
                <w:szCs w:val="24"/>
              </w:rPr>
              <w:t>pilietinės veiklos apr</w:t>
            </w:r>
            <w:r w:rsidR="00BB407E">
              <w:rPr>
                <w:rFonts w:ascii="Times New Roman" w:hAnsi="Times New Roman" w:cs="Times New Roman"/>
                <w:sz w:val="24"/>
                <w:szCs w:val="24"/>
              </w:rPr>
              <w:t>ašas, numatytos veiklos kryptys.</w:t>
            </w:r>
            <w:r w:rsidRPr="00820F07">
              <w:rPr>
                <w:rFonts w:ascii="Times New Roman" w:hAnsi="Times New Roman" w:cs="Times New Roman"/>
                <w:sz w:val="24"/>
                <w:szCs w:val="24"/>
              </w:rPr>
              <w:t xml:space="preserve"> 80 proc. mokinių dalyvauja socialinėje</w:t>
            </w:r>
            <w:r w:rsidR="00BB407E">
              <w:rPr>
                <w:rFonts w:ascii="Times New Roman" w:hAnsi="Times New Roman" w:cs="Times New Roman"/>
                <w:sz w:val="24"/>
                <w:szCs w:val="24"/>
              </w:rPr>
              <w:t xml:space="preserve"> ir </w:t>
            </w:r>
            <w:r w:rsidRPr="00820F07">
              <w:rPr>
                <w:rFonts w:ascii="Times New Roman" w:hAnsi="Times New Roman" w:cs="Times New Roman"/>
                <w:sz w:val="24"/>
                <w:szCs w:val="24"/>
              </w:rPr>
              <w:t>pilietinėje veikloje</w:t>
            </w:r>
            <w:r w:rsidR="00BB407E">
              <w:rPr>
                <w:rFonts w:ascii="Times New Roman" w:hAnsi="Times New Roman" w:cs="Times New Roman"/>
                <w:sz w:val="24"/>
                <w:szCs w:val="24"/>
              </w:rPr>
              <w:t>, projektuose</w:t>
            </w:r>
            <w:r w:rsidRPr="00820F07">
              <w:rPr>
                <w:rFonts w:ascii="Times New Roman" w:hAnsi="Times New Roman" w:cs="Times New Roman"/>
                <w:sz w:val="24"/>
                <w:szCs w:val="24"/>
              </w:rPr>
              <w:t>. Sustiprėjusi demokratinė gimnazijos kultūra</w:t>
            </w:r>
          </w:p>
        </w:tc>
        <w:tc>
          <w:tcPr>
            <w:tcW w:w="1436" w:type="dxa"/>
            <w:gridSpan w:val="2"/>
          </w:tcPr>
          <w:p w:rsidR="00DE78B8" w:rsidRPr="00820F07" w:rsidRDefault="00BB407E"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 projektinės veiklos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2.</w:t>
            </w:r>
          </w:p>
        </w:tc>
        <w:tc>
          <w:tcPr>
            <w:tcW w:w="2206" w:type="dxa"/>
          </w:tcPr>
          <w:p w:rsidR="00DE78B8" w:rsidRPr="00820F07" w:rsidRDefault="00CA7892" w:rsidP="00E271F5">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DE78B8" w:rsidRPr="00820F07">
              <w:rPr>
                <w:rFonts w:ascii="Times New Roman" w:hAnsi="Times New Roman" w:cs="Times New Roman"/>
                <w:sz w:val="24"/>
                <w:szCs w:val="24"/>
              </w:rPr>
              <w:t xml:space="preserve">okinių </w:t>
            </w:r>
            <w:r>
              <w:rPr>
                <w:rFonts w:ascii="Times New Roman" w:hAnsi="Times New Roman" w:cs="Times New Roman"/>
                <w:sz w:val="24"/>
                <w:szCs w:val="24"/>
              </w:rPr>
              <w:t>skatinimo ir drausminimo sistemos tobulinimas</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38541A" w:rsidRDefault="00D04AD1"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V. Rudienė,</w:t>
            </w:r>
          </w:p>
          <w:p w:rsidR="00DE78B8" w:rsidRPr="00DE78B8" w:rsidRDefault="0038541A" w:rsidP="00E271F5">
            <w:pPr>
              <w:spacing w:line="276" w:lineRule="auto"/>
              <w:rPr>
                <w:rFonts w:ascii="Times New Roman" w:hAnsi="Times New Roman" w:cs="Times New Roman"/>
                <w:sz w:val="24"/>
                <w:szCs w:val="24"/>
              </w:rPr>
            </w:pPr>
            <w:r>
              <w:rPr>
                <w:rFonts w:ascii="Times New Roman" w:hAnsi="Times New Roman" w:cs="Times New Roman"/>
                <w:sz w:val="24"/>
                <w:szCs w:val="24"/>
              </w:rPr>
              <w:t>Aktyvių tėvų klubas</w:t>
            </w:r>
          </w:p>
        </w:tc>
        <w:tc>
          <w:tcPr>
            <w:tcW w:w="2579" w:type="dxa"/>
            <w:gridSpan w:val="2"/>
          </w:tcPr>
          <w:p w:rsidR="00DE78B8" w:rsidRPr="00820F07" w:rsidRDefault="00BB407E" w:rsidP="00E271F5">
            <w:pPr>
              <w:spacing w:line="276" w:lineRule="auto"/>
              <w:rPr>
                <w:rFonts w:ascii="Times New Roman" w:hAnsi="Times New Roman" w:cs="Times New Roman"/>
                <w:sz w:val="24"/>
                <w:szCs w:val="24"/>
              </w:rPr>
            </w:pPr>
            <w:r>
              <w:rPr>
                <w:rFonts w:ascii="Times New Roman" w:hAnsi="Times New Roman" w:cs="Times New Roman"/>
                <w:sz w:val="24"/>
                <w:szCs w:val="24"/>
              </w:rPr>
              <w:t>P</w:t>
            </w:r>
            <w:r w:rsidR="00DE78B8" w:rsidRPr="00820F07">
              <w:rPr>
                <w:rFonts w:ascii="Times New Roman" w:hAnsi="Times New Roman" w:cs="Times New Roman"/>
                <w:sz w:val="24"/>
                <w:szCs w:val="24"/>
              </w:rPr>
              <w:t>akoreguota mokinių skatinimo ir drausminimo tvarka</w:t>
            </w:r>
            <w:r>
              <w:rPr>
                <w:rFonts w:ascii="Times New Roman" w:hAnsi="Times New Roman" w:cs="Times New Roman"/>
                <w:sz w:val="24"/>
                <w:szCs w:val="24"/>
              </w:rPr>
              <w:t xml:space="preserve">. Mokinių skatinimas </w:t>
            </w:r>
            <w:r w:rsidR="00DE78B8" w:rsidRPr="00820F07">
              <w:rPr>
                <w:rFonts w:ascii="Times New Roman" w:hAnsi="Times New Roman" w:cs="Times New Roman"/>
                <w:sz w:val="24"/>
                <w:szCs w:val="24"/>
              </w:rPr>
              <w:t>turi įtakos auganči</w:t>
            </w:r>
            <w:r>
              <w:rPr>
                <w:rFonts w:ascii="Times New Roman" w:hAnsi="Times New Roman" w:cs="Times New Roman"/>
                <w:sz w:val="24"/>
                <w:szCs w:val="24"/>
              </w:rPr>
              <w:t>ai mokinių ugdymosi motyvacijai</w:t>
            </w:r>
          </w:p>
        </w:tc>
        <w:tc>
          <w:tcPr>
            <w:tcW w:w="1436" w:type="dxa"/>
            <w:gridSpan w:val="2"/>
          </w:tcPr>
          <w:p w:rsidR="00DE78B8" w:rsidRPr="00820F07" w:rsidRDefault="00BB407E"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Paramos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3.</w:t>
            </w:r>
          </w:p>
        </w:tc>
        <w:tc>
          <w:tcPr>
            <w:tcW w:w="2206" w:type="dxa"/>
          </w:tcPr>
          <w:p w:rsidR="00DE78B8" w:rsidRPr="00820F07" w:rsidRDefault="00DE78B8" w:rsidP="007B13AB">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Bendradarbiavimas su Joniškio rajono institucijomis organizuojant mokinių </w:t>
            </w:r>
            <w:r w:rsidR="0038541A" w:rsidRPr="00820F07">
              <w:rPr>
                <w:rFonts w:ascii="Times New Roman" w:hAnsi="Times New Roman" w:cs="Times New Roman"/>
                <w:sz w:val="24"/>
                <w:szCs w:val="24"/>
              </w:rPr>
              <w:t xml:space="preserve">socialinę </w:t>
            </w:r>
            <w:r w:rsidR="00BB407E">
              <w:rPr>
                <w:rFonts w:ascii="Times New Roman" w:hAnsi="Times New Roman" w:cs="Times New Roman"/>
                <w:sz w:val="24"/>
                <w:szCs w:val="24"/>
              </w:rPr>
              <w:t xml:space="preserve">bei </w:t>
            </w:r>
            <w:r w:rsidR="0038541A" w:rsidRPr="0038541A">
              <w:rPr>
                <w:rFonts w:ascii="Times New Roman" w:hAnsi="Times New Roman" w:cs="Times New Roman"/>
                <w:sz w:val="24"/>
                <w:szCs w:val="24"/>
              </w:rPr>
              <w:t xml:space="preserve">pilietinę </w:t>
            </w:r>
            <w:r w:rsidRPr="00820F07">
              <w:rPr>
                <w:rFonts w:ascii="Times New Roman" w:hAnsi="Times New Roman" w:cs="Times New Roman"/>
                <w:sz w:val="24"/>
                <w:szCs w:val="24"/>
              </w:rPr>
              <w:t>veiklą</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Mockūnaitė</w:t>
            </w:r>
            <w:proofErr w:type="spellEnd"/>
          </w:p>
          <w:p w:rsidR="0038541A" w:rsidRDefault="0038541A" w:rsidP="00E271F5">
            <w:pPr>
              <w:spacing w:line="276" w:lineRule="auto"/>
              <w:rPr>
                <w:rFonts w:ascii="Times New Roman" w:hAnsi="Times New Roman" w:cs="Times New Roman"/>
                <w:sz w:val="24"/>
                <w:szCs w:val="24"/>
              </w:rPr>
            </w:pPr>
            <w:r>
              <w:rPr>
                <w:rFonts w:ascii="Times New Roman" w:hAnsi="Times New Roman" w:cs="Times New Roman"/>
                <w:sz w:val="24"/>
                <w:szCs w:val="24"/>
              </w:rPr>
              <w:t>V. Rudienė,</w:t>
            </w:r>
          </w:p>
          <w:p w:rsidR="0038541A" w:rsidRPr="00820F07" w:rsidRDefault="0038541A" w:rsidP="00E271F5">
            <w:pPr>
              <w:spacing w:line="276" w:lineRule="auto"/>
              <w:rPr>
                <w:rFonts w:ascii="Times New Roman" w:hAnsi="Times New Roman" w:cs="Times New Roman"/>
                <w:sz w:val="24"/>
                <w:szCs w:val="24"/>
              </w:rPr>
            </w:pPr>
            <w:r>
              <w:rPr>
                <w:rFonts w:ascii="Times New Roman" w:hAnsi="Times New Roman" w:cs="Times New Roman"/>
                <w:sz w:val="24"/>
                <w:szCs w:val="24"/>
              </w:rPr>
              <w:t>A. Lapienė</w:t>
            </w:r>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Sudarytos galimybės visuomeninei veiklai ir pilietinėms iniciatyvoms vykdyti, socialinių projektų rengimui ir įgyvendinimui. Kasmet organizuojama apie 10 renginių su Joniškio rajono institucijomis. Sudarytos bendradarbiavimo sutartys, aktyvinančios pilietinę socialinę veiklą gimnazijoje ir vietos bendruomenėje</w:t>
            </w:r>
          </w:p>
        </w:tc>
        <w:tc>
          <w:tcPr>
            <w:tcW w:w="1436" w:type="dxa"/>
            <w:gridSpan w:val="2"/>
          </w:tcPr>
          <w:p w:rsidR="00DE78B8" w:rsidRPr="00820F07" w:rsidRDefault="0038541A"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 xml:space="preserve">4. </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Mokinių tėvų </w:t>
            </w:r>
            <w:r w:rsidR="00DE78B8" w:rsidRPr="00820F07">
              <w:rPr>
                <w:rFonts w:ascii="Times New Roman" w:hAnsi="Times New Roman" w:cs="Times New Roman"/>
                <w:sz w:val="24"/>
                <w:szCs w:val="24"/>
              </w:rPr>
              <w:t>atsaking</w:t>
            </w:r>
            <w:r>
              <w:rPr>
                <w:rFonts w:ascii="Times New Roman" w:hAnsi="Times New Roman" w:cs="Times New Roman"/>
                <w:sz w:val="24"/>
                <w:szCs w:val="24"/>
              </w:rPr>
              <w:t>os</w:t>
            </w:r>
            <w:r w:rsidR="00DE78B8" w:rsidRPr="00820F07">
              <w:rPr>
                <w:rFonts w:ascii="Times New Roman" w:hAnsi="Times New Roman" w:cs="Times New Roman"/>
                <w:sz w:val="24"/>
                <w:szCs w:val="24"/>
              </w:rPr>
              <w:t xml:space="preserve"> ir aktyvi</w:t>
            </w:r>
            <w:r>
              <w:rPr>
                <w:rFonts w:ascii="Times New Roman" w:hAnsi="Times New Roman" w:cs="Times New Roman"/>
                <w:sz w:val="24"/>
                <w:szCs w:val="24"/>
              </w:rPr>
              <w:t>os</w:t>
            </w:r>
            <w:r w:rsidR="00DE78B8" w:rsidRPr="00820F07">
              <w:rPr>
                <w:rFonts w:ascii="Times New Roman" w:hAnsi="Times New Roman" w:cs="Times New Roman"/>
                <w:sz w:val="24"/>
                <w:szCs w:val="24"/>
              </w:rPr>
              <w:t xml:space="preserve"> veikl</w:t>
            </w:r>
            <w:r>
              <w:rPr>
                <w:rFonts w:ascii="Times New Roman" w:hAnsi="Times New Roman" w:cs="Times New Roman"/>
                <w:sz w:val="24"/>
                <w:szCs w:val="24"/>
              </w:rPr>
              <w:t>os stiprinima</w:t>
            </w:r>
            <w:r w:rsidR="007B13AB">
              <w:rPr>
                <w:rFonts w:ascii="Times New Roman" w:hAnsi="Times New Roman" w:cs="Times New Roman"/>
                <w:sz w:val="24"/>
                <w:szCs w:val="24"/>
              </w:rPr>
              <w:t>s</w:t>
            </w:r>
            <w:r w:rsidR="00DE78B8" w:rsidRPr="00820F07">
              <w:rPr>
                <w:rFonts w:ascii="Times New Roman" w:hAnsi="Times New Roman" w:cs="Times New Roman"/>
                <w:sz w:val="24"/>
                <w:szCs w:val="24"/>
              </w:rPr>
              <w:t xml:space="preserve"> </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DE78B8" w:rsidRDefault="00DE78B8" w:rsidP="00E271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D04AD1">
              <w:rPr>
                <w:rFonts w:ascii="Times New Roman" w:hAnsi="Times New Roman" w:cs="Times New Roman"/>
                <w:sz w:val="24"/>
                <w:szCs w:val="24"/>
              </w:rPr>
              <w:t>Aukselienė</w:t>
            </w:r>
            <w:proofErr w:type="spellEnd"/>
          </w:p>
          <w:p w:rsidR="00DE78B8" w:rsidRPr="00DE78B8" w:rsidRDefault="00DE78B8" w:rsidP="00E271F5">
            <w:pPr>
              <w:spacing w:line="276" w:lineRule="auto"/>
              <w:rPr>
                <w:rFonts w:ascii="Times New Roman" w:hAnsi="Times New Roman" w:cs="Times New Roman"/>
                <w:sz w:val="24"/>
                <w:szCs w:val="24"/>
              </w:rPr>
            </w:pPr>
            <w:r w:rsidRPr="00DE78B8">
              <w:rPr>
                <w:rFonts w:ascii="Times New Roman" w:hAnsi="Times New Roman" w:cs="Times New Roman"/>
                <w:sz w:val="24"/>
                <w:szCs w:val="24"/>
              </w:rPr>
              <w:t>Gimnazijos taryba</w:t>
            </w:r>
          </w:p>
        </w:tc>
        <w:tc>
          <w:tcPr>
            <w:tcW w:w="2579" w:type="dxa"/>
            <w:gridSpan w:val="2"/>
          </w:tcPr>
          <w:p w:rsidR="00DE78B8" w:rsidRPr="00820F07" w:rsidRDefault="00DE78B8" w:rsidP="00E271F5">
            <w:pPr>
              <w:autoSpaceDE w:val="0"/>
              <w:autoSpaceDN w:val="0"/>
              <w:adjustRightInd w:val="0"/>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30 proc. mokinių tėvų sąmoningai įsijungia į įvairias gimnazijos veiklas. Per metus organizuoti ne mažiau kaip 5 bendri renginiai, šventės, projektai su mokinių tėvais. Vyksta nuolatinis tėvų </w:t>
            </w:r>
            <w:r w:rsidRPr="00820F07">
              <w:rPr>
                <w:rFonts w:ascii="Times New Roman" w:hAnsi="Times New Roman" w:cs="Times New Roman"/>
                <w:sz w:val="24"/>
                <w:szCs w:val="24"/>
              </w:rPr>
              <w:lastRenderedPageBreak/>
              <w:t xml:space="preserve">švietimo, bendravimo ir bendradarbiavimo formų, būdų, priemonių tobulinimas </w:t>
            </w:r>
          </w:p>
        </w:tc>
        <w:tc>
          <w:tcPr>
            <w:tcW w:w="1436" w:type="dxa"/>
            <w:gridSpan w:val="2"/>
          </w:tcPr>
          <w:p w:rsidR="00DE78B8" w:rsidRDefault="0038541A"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lastRenderedPageBreak/>
              <w:t>Paramos lėšos,</w:t>
            </w:r>
          </w:p>
          <w:p w:rsidR="0038541A" w:rsidRPr="00820F07" w:rsidRDefault="0038541A"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MK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5.</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P</w:t>
            </w:r>
            <w:r w:rsidR="0038541A">
              <w:rPr>
                <w:rFonts w:ascii="Times New Roman" w:hAnsi="Times New Roman" w:cs="Times New Roman"/>
                <w:sz w:val="24"/>
                <w:szCs w:val="24"/>
              </w:rPr>
              <w:t>rojekt</w:t>
            </w:r>
            <w:r>
              <w:rPr>
                <w:rFonts w:ascii="Times New Roman" w:hAnsi="Times New Roman" w:cs="Times New Roman"/>
                <w:sz w:val="24"/>
                <w:szCs w:val="24"/>
              </w:rPr>
              <w:t>o</w:t>
            </w:r>
            <w:r w:rsidR="0038541A">
              <w:rPr>
                <w:rFonts w:ascii="Times New Roman" w:hAnsi="Times New Roman" w:cs="Times New Roman"/>
                <w:sz w:val="24"/>
                <w:szCs w:val="24"/>
              </w:rPr>
              <w:t xml:space="preserve"> „Viskas prasideda nuo meilės savo kraštui...“</w:t>
            </w:r>
            <w:r>
              <w:rPr>
                <w:rFonts w:ascii="Times New Roman" w:hAnsi="Times New Roman" w:cs="Times New Roman"/>
                <w:sz w:val="24"/>
                <w:szCs w:val="24"/>
              </w:rPr>
              <w:t xml:space="preserve"> parengimas ir įgyvendinimas</w:t>
            </w:r>
          </w:p>
          <w:p w:rsidR="00DE78B8" w:rsidRPr="00820F07" w:rsidRDefault="00DE78B8" w:rsidP="00E271F5">
            <w:pPr>
              <w:spacing w:line="276" w:lineRule="auto"/>
              <w:jc w:val="both"/>
              <w:rPr>
                <w:rFonts w:ascii="Times New Roman" w:hAnsi="Times New Roman" w:cs="Times New Roman"/>
                <w:i/>
                <w:sz w:val="24"/>
                <w:szCs w:val="24"/>
                <w:u w:val="single"/>
              </w:rPr>
            </w:pPr>
          </w:p>
        </w:tc>
        <w:tc>
          <w:tcPr>
            <w:tcW w:w="1004" w:type="dxa"/>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 – 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Mockūnaitė</w:t>
            </w:r>
            <w:proofErr w:type="spellEnd"/>
            <w:r>
              <w:rPr>
                <w:rFonts w:ascii="Times New Roman" w:hAnsi="Times New Roman" w:cs="Times New Roman"/>
                <w:sz w:val="24"/>
                <w:szCs w:val="24"/>
              </w:rPr>
              <w:t>,</w:t>
            </w:r>
          </w:p>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2579" w:type="dxa"/>
            <w:gridSpan w:val="2"/>
          </w:tcPr>
          <w:p w:rsidR="00DE78B8" w:rsidRPr="00820F07" w:rsidRDefault="00D04AD1" w:rsidP="00E271F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Parengtas ir įgyvendintas projektas, suteikiantis v</w:t>
            </w:r>
            <w:r w:rsidR="00DE78B8" w:rsidRPr="00820F07">
              <w:rPr>
                <w:rFonts w:ascii="Times New Roman" w:hAnsi="Times New Roman" w:cs="Times New Roman"/>
                <w:sz w:val="24"/>
                <w:szCs w:val="24"/>
              </w:rPr>
              <w:t>isiems bendruomenės naria</w:t>
            </w:r>
            <w:r>
              <w:rPr>
                <w:rFonts w:ascii="Times New Roman" w:hAnsi="Times New Roman" w:cs="Times New Roman"/>
                <w:sz w:val="24"/>
                <w:szCs w:val="24"/>
              </w:rPr>
              <w:t>ms</w:t>
            </w:r>
            <w:r w:rsidR="00DE78B8" w:rsidRPr="00820F07">
              <w:rPr>
                <w:rFonts w:ascii="Times New Roman" w:hAnsi="Times New Roman" w:cs="Times New Roman"/>
                <w:sz w:val="24"/>
                <w:szCs w:val="24"/>
              </w:rPr>
              <w:t xml:space="preserve"> lygias galimybes rodyti iniciatyvą, prisiimti atsakomybę už iniciatyvas, sprendimus. Stiprinami bendruomenės kartų santykiai, ugdomas pilietiškumas ir pilietinis sąmoningumas, meilė savo kraštui, puoselėjamos bendruomenės tradicijos </w:t>
            </w:r>
          </w:p>
        </w:tc>
        <w:tc>
          <w:tcPr>
            <w:tcW w:w="1436" w:type="dxa"/>
            <w:gridSpan w:val="2"/>
          </w:tcPr>
          <w:p w:rsidR="00DE78B8" w:rsidRPr="00820F07" w:rsidRDefault="0038541A"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Paramos lėšos</w:t>
            </w:r>
          </w:p>
        </w:tc>
      </w:tr>
      <w:tr w:rsidR="00DE78B8" w:rsidRPr="00820F07" w:rsidTr="00E271F5">
        <w:trPr>
          <w:jc w:val="center"/>
        </w:trPr>
        <w:tc>
          <w:tcPr>
            <w:tcW w:w="9693" w:type="dxa"/>
            <w:gridSpan w:val="10"/>
          </w:tcPr>
          <w:p w:rsidR="00DE78B8" w:rsidRPr="00820F07" w:rsidRDefault="00DE78B8" w:rsidP="00E271F5">
            <w:pPr>
              <w:spacing w:line="276" w:lineRule="auto"/>
              <w:ind w:firstLine="695"/>
              <w:jc w:val="both"/>
              <w:rPr>
                <w:rFonts w:ascii="Times New Roman" w:hAnsi="Times New Roman" w:cs="Times New Roman"/>
                <w:b/>
                <w:sz w:val="24"/>
                <w:szCs w:val="24"/>
              </w:rPr>
            </w:pPr>
            <w:r w:rsidRPr="00820F07">
              <w:rPr>
                <w:rFonts w:ascii="Times New Roman" w:hAnsi="Times New Roman" w:cs="Times New Roman"/>
                <w:b/>
                <w:sz w:val="24"/>
                <w:szCs w:val="24"/>
              </w:rPr>
              <w:t>3 tikslas</w:t>
            </w:r>
            <w:r w:rsidR="00D8151B">
              <w:rPr>
                <w:rFonts w:ascii="Times New Roman" w:hAnsi="Times New Roman" w:cs="Times New Roman"/>
                <w:b/>
                <w:sz w:val="24"/>
                <w:szCs w:val="24"/>
              </w:rPr>
              <w:t>.</w:t>
            </w:r>
            <w:r w:rsidRPr="00820F07">
              <w:rPr>
                <w:rFonts w:ascii="Times New Roman" w:hAnsi="Times New Roman" w:cs="Times New Roman"/>
                <w:b/>
                <w:sz w:val="24"/>
                <w:szCs w:val="24"/>
              </w:rPr>
              <w:t xml:space="preserve"> Modernizuoti ugdymo procesą: mokinių įtraukimo didinimas, programų aprėpties plėtimas</w:t>
            </w:r>
          </w:p>
        </w:tc>
      </w:tr>
      <w:tr w:rsidR="00DE78B8" w:rsidRPr="00820F07" w:rsidTr="00E271F5">
        <w:trPr>
          <w:jc w:val="center"/>
        </w:trPr>
        <w:tc>
          <w:tcPr>
            <w:tcW w:w="9693" w:type="dxa"/>
            <w:gridSpan w:val="10"/>
          </w:tcPr>
          <w:p w:rsidR="00DE78B8" w:rsidRPr="00820F07" w:rsidRDefault="00DE78B8" w:rsidP="0073261F">
            <w:pPr>
              <w:spacing w:line="276" w:lineRule="auto"/>
              <w:ind w:firstLine="695"/>
              <w:jc w:val="both"/>
              <w:rPr>
                <w:rFonts w:ascii="Times New Roman" w:hAnsi="Times New Roman" w:cs="Times New Roman"/>
                <w:b/>
                <w:sz w:val="24"/>
                <w:szCs w:val="24"/>
              </w:rPr>
            </w:pPr>
            <w:r w:rsidRPr="00820F07">
              <w:rPr>
                <w:rFonts w:ascii="Times New Roman" w:hAnsi="Times New Roman" w:cs="Times New Roman"/>
                <w:b/>
                <w:i/>
                <w:sz w:val="24"/>
                <w:szCs w:val="24"/>
              </w:rPr>
              <w:t>Uždavinys</w:t>
            </w:r>
            <w:r w:rsidR="00D8151B">
              <w:rPr>
                <w:rFonts w:ascii="Times New Roman" w:hAnsi="Times New Roman" w:cs="Times New Roman"/>
                <w:b/>
                <w:i/>
                <w:sz w:val="24"/>
                <w:szCs w:val="24"/>
              </w:rPr>
              <w:t>.</w:t>
            </w:r>
            <w:r w:rsidRPr="00820F07">
              <w:rPr>
                <w:rFonts w:ascii="Times New Roman" w:hAnsi="Times New Roman" w:cs="Times New Roman"/>
                <w:b/>
                <w:sz w:val="24"/>
                <w:szCs w:val="24"/>
              </w:rPr>
              <w:t xml:space="preserve"> Pertvarkyti gimnazijos erdves, siekiant praplėsti mokinių ugdymosi galimybes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1.</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Paraiškos </w:t>
            </w:r>
            <w:r w:rsidR="00DE78B8" w:rsidRPr="00820F07">
              <w:rPr>
                <w:rFonts w:ascii="Times New Roman" w:hAnsi="Times New Roman" w:cs="Times New Roman"/>
                <w:sz w:val="24"/>
                <w:szCs w:val="24"/>
              </w:rPr>
              <w:t>Kūno kultūros ir sporto departamentui</w:t>
            </w:r>
            <w:r w:rsidR="00186E71">
              <w:rPr>
                <w:rFonts w:ascii="Times New Roman" w:hAnsi="Times New Roman" w:cs="Times New Roman"/>
                <w:sz w:val="24"/>
                <w:szCs w:val="24"/>
              </w:rPr>
              <w:t xml:space="preserve"> </w:t>
            </w:r>
            <w:r w:rsidR="00186E71" w:rsidRPr="00186E71">
              <w:rPr>
                <w:rFonts w:ascii="Times New Roman" w:hAnsi="Times New Roman" w:cs="Times New Roman"/>
                <w:sz w:val="24"/>
                <w:szCs w:val="24"/>
              </w:rPr>
              <w:t xml:space="preserve">(toliau – KKSD) </w:t>
            </w:r>
            <w:r w:rsidR="00DE78B8" w:rsidRPr="00186E71">
              <w:rPr>
                <w:rFonts w:ascii="Times New Roman" w:hAnsi="Times New Roman" w:cs="Times New Roman"/>
                <w:sz w:val="24"/>
                <w:szCs w:val="24"/>
              </w:rPr>
              <w:t xml:space="preserve"> </w:t>
            </w:r>
            <w:r w:rsidR="00DE78B8" w:rsidRPr="00820F07">
              <w:rPr>
                <w:rFonts w:ascii="Times New Roman" w:hAnsi="Times New Roman" w:cs="Times New Roman"/>
                <w:sz w:val="24"/>
                <w:szCs w:val="24"/>
              </w:rPr>
              <w:t xml:space="preserve">prie LR Vyriausybės (KKSD) „Dėl universalios dirbtinės dangos sporto </w:t>
            </w:r>
            <w:r w:rsidR="00DE78B8" w:rsidRPr="00A25AD2">
              <w:rPr>
                <w:rFonts w:ascii="Times New Roman" w:hAnsi="Times New Roman" w:cs="Times New Roman"/>
                <w:sz w:val="24"/>
                <w:szCs w:val="24"/>
              </w:rPr>
              <w:t>aikštel</w:t>
            </w:r>
            <w:r w:rsidR="00010628" w:rsidRPr="00A25AD2">
              <w:rPr>
                <w:rFonts w:ascii="Times New Roman" w:hAnsi="Times New Roman" w:cs="Times New Roman"/>
                <w:sz w:val="24"/>
                <w:szCs w:val="24"/>
              </w:rPr>
              <w:t>ei</w:t>
            </w:r>
            <w:r w:rsidR="00DE78B8" w:rsidRPr="00A25AD2">
              <w:rPr>
                <w:rFonts w:ascii="Times New Roman" w:hAnsi="Times New Roman" w:cs="Times New Roman"/>
                <w:sz w:val="24"/>
                <w:szCs w:val="24"/>
              </w:rPr>
              <w:t xml:space="preserve"> įreng</w:t>
            </w:r>
            <w:r w:rsidR="00010628" w:rsidRPr="00A25AD2">
              <w:rPr>
                <w:rFonts w:ascii="Times New Roman" w:hAnsi="Times New Roman" w:cs="Times New Roman"/>
                <w:sz w:val="24"/>
                <w:szCs w:val="24"/>
              </w:rPr>
              <w:t>ti</w:t>
            </w:r>
            <w:r w:rsidR="00DE78B8" w:rsidRPr="00A25AD2">
              <w:rPr>
                <w:rFonts w:ascii="Times New Roman" w:hAnsi="Times New Roman" w:cs="Times New Roman"/>
                <w:sz w:val="24"/>
                <w:szCs w:val="24"/>
              </w:rPr>
              <w:t xml:space="preserve"> </w:t>
            </w:r>
            <w:r w:rsidR="00DE78B8" w:rsidRPr="00820F07">
              <w:rPr>
                <w:rFonts w:ascii="Times New Roman" w:hAnsi="Times New Roman" w:cs="Times New Roman"/>
                <w:sz w:val="24"/>
                <w:szCs w:val="24"/>
              </w:rPr>
              <w:t xml:space="preserve">Joniškio r. Skaistgirio gimnazijoje“ </w:t>
            </w:r>
            <w:r>
              <w:rPr>
                <w:rFonts w:ascii="Times New Roman" w:hAnsi="Times New Roman" w:cs="Times New Roman"/>
                <w:sz w:val="24"/>
                <w:szCs w:val="24"/>
              </w:rPr>
              <w:t>parengimas ir pateikimas</w:t>
            </w:r>
          </w:p>
        </w:tc>
        <w:tc>
          <w:tcPr>
            <w:tcW w:w="1004" w:type="dxa"/>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E. </w:t>
            </w:r>
            <w:proofErr w:type="spellStart"/>
            <w:r w:rsidRPr="00820F07">
              <w:rPr>
                <w:rFonts w:ascii="Times New Roman" w:hAnsi="Times New Roman" w:cs="Times New Roman"/>
                <w:sz w:val="24"/>
                <w:szCs w:val="24"/>
              </w:rPr>
              <w:t>Aukselienė</w:t>
            </w:r>
            <w:proofErr w:type="spellEnd"/>
          </w:p>
          <w:p w:rsidR="00DE78B8" w:rsidRPr="00820F07" w:rsidRDefault="00DE78B8" w:rsidP="00E271F5">
            <w:pPr>
              <w:spacing w:line="276" w:lineRule="auto"/>
              <w:rPr>
                <w:rFonts w:ascii="Times New Roman" w:hAnsi="Times New Roman" w:cs="Times New Roman"/>
                <w:sz w:val="24"/>
                <w:szCs w:val="24"/>
              </w:rPr>
            </w:pPr>
          </w:p>
        </w:tc>
        <w:tc>
          <w:tcPr>
            <w:tcW w:w="2579" w:type="dxa"/>
            <w:gridSpan w:val="2"/>
          </w:tcPr>
          <w:p w:rsidR="00DE78B8" w:rsidRPr="00820F07" w:rsidRDefault="00186E71"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Įrengta </w:t>
            </w:r>
            <w:r w:rsidRPr="00820F07">
              <w:rPr>
                <w:rFonts w:ascii="Times New Roman" w:hAnsi="Times New Roman" w:cs="Times New Roman"/>
                <w:sz w:val="24"/>
                <w:szCs w:val="24"/>
              </w:rPr>
              <w:t xml:space="preserve">universalios dirbtinės dangos sporto </w:t>
            </w:r>
            <w:r w:rsidRPr="00A25AD2">
              <w:rPr>
                <w:rFonts w:ascii="Times New Roman" w:hAnsi="Times New Roman" w:cs="Times New Roman"/>
                <w:sz w:val="24"/>
                <w:szCs w:val="24"/>
              </w:rPr>
              <w:t>aikštel</w:t>
            </w:r>
            <w:r>
              <w:rPr>
                <w:rFonts w:ascii="Times New Roman" w:hAnsi="Times New Roman" w:cs="Times New Roman"/>
                <w:sz w:val="24"/>
                <w:szCs w:val="24"/>
              </w:rPr>
              <w:t xml:space="preserve">ė. </w:t>
            </w:r>
            <w:r w:rsidR="001651F8">
              <w:rPr>
                <w:rFonts w:ascii="Times New Roman" w:hAnsi="Times New Roman" w:cs="Times New Roman"/>
                <w:sz w:val="24"/>
                <w:szCs w:val="24"/>
              </w:rPr>
              <w:t>S</w:t>
            </w:r>
            <w:r w:rsidR="001651F8" w:rsidRPr="001651F8">
              <w:rPr>
                <w:rFonts w:ascii="Times New Roman" w:hAnsi="Times New Roman" w:cs="Times New Roman"/>
                <w:sz w:val="24"/>
                <w:szCs w:val="24"/>
              </w:rPr>
              <w:t>ka</w:t>
            </w:r>
            <w:r>
              <w:rPr>
                <w:rFonts w:ascii="Times New Roman" w:hAnsi="Times New Roman" w:cs="Times New Roman"/>
                <w:sz w:val="24"/>
                <w:szCs w:val="24"/>
              </w:rPr>
              <w:t>tinamas mokinių noras sportuoti</w:t>
            </w:r>
            <w:r w:rsidR="001651F8">
              <w:rPr>
                <w:rFonts w:ascii="Times New Roman" w:hAnsi="Times New Roman" w:cs="Times New Roman"/>
                <w:sz w:val="24"/>
                <w:szCs w:val="24"/>
              </w:rPr>
              <w:t xml:space="preserve"> geresnė</w:t>
            </w:r>
            <w:r>
              <w:rPr>
                <w:rFonts w:ascii="Times New Roman" w:hAnsi="Times New Roman" w:cs="Times New Roman"/>
                <w:sz w:val="24"/>
                <w:szCs w:val="24"/>
              </w:rPr>
              <w:t>mi</w:t>
            </w:r>
            <w:r w:rsidR="001651F8">
              <w:rPr>
                <w:rFonts w:ascii="Times New Roman" w:hAnsi="Times New Roman" w:cs="Times New Roman"/>
                <w:sz w:val="24"/>
                <w:szCs w:val="24"/>
              </w:rPr>
              <w:t>s ir saugesnė</w:t>
            </w:r>
            <w:r>
              <w:rPr>
                <w:rFonts w:ascii="Times New Roman" w:hAnsi="Times New Roman" w:cs="Times New Roman"/>
                <w:sz w:val="24"/>
                <w:szCs w:val="24"/>
              </w:rPr>
              <w:t>mi</w:t>
            </w:r>
            <w:r w:rsidR="001651F8">
              <w:rPr>
                <w:rFonts w:ascii="Times New Roman" w:hAnsi="Times New Roman" w:cs="Times New Roman"/>
                <w:sz w:val="24"/>
                <w:szCs w:val="24"/>
              </w:rPr>
              <w:t>s sąlygo</w:t>
            </w:r>
            <w:r>
              <w:rPr>
                <w:rFonts w:ascii="Times New Roman" w:hAnsi="Times New Roman" w:cs="Times New Roman"/>
                <w:sz w:val="24"/>
                <w:szCs w:val="24"/>
              </w:rPr>
              <w:t>mi</w:t>
            </w:r>
            <w:r w:rsidR="001651F8">
              <w:rPr>
                <w:rFonts w:ascii="Times New Roman" w:hAnsi="Times New Roman" w:cs="Times New Roman"/>
                <w:sz w:val="24"/>
                <w:szCs w:val="24"/>
              </w:rPr>
              <w:t>s</w:t>
            </w:r>
            <w:r>
              <w:rPr>
                <w:rFonts w:ascii="Times New Roman" w:hAnsi="Times New Roman" w:cs="Times New Roman"/>
                <w:sz w:val="24"/>
                <w:szCs w:val="24"/>
              </w:rPr>
              <w:t>,</w:t>
            </w:r>
            <w:r w:rsidR="00DE78B8" w:rsidRPr="00820F07">
              <w:rPr>
                <w:rFonts w:ascii="Times New Roman" w:hAnsi="Times New Roman" w:cs="Times New Roman"/>
                <w:sz w:val="24"/>
                <w:szCs w:val="24"/>
              </w:rPr>
              <w:t xml:space="preserve"> </w:t>
            </w:r>
            <w:r>
              <w:rPr>
                <w:rFonts w:ascii="Times New Roman" w:hAnsi="Times New Roman" w:cs="Times New Roman"/>
                <w:sz w:val="24"/>
                <w:szCs w:val="24"/>
              </w:rPr>
              <w:t>įtraukiam</w:t>
            </w:r>
            <w:r w:rsidR="00DE78B8" w:rsidRPr="00820F07">
              <w:rPr>
                <w:rFonts w:ascii="Times New Roman" w:hAnsi="Times New Roman" w:cs="Times New Roman"/>
                <w:sz w:val="24"/>
                <w:szCs w:val="24"/>
              </w:rPr>
              <w:t xml:space="preserve"> vietos bendruomen</w:t>
            </w:r>
            <w:r>
              <w:rPr>
                <w:rFonts w:ascii="Times New Roman" w:hAnsi="Times New Roman" w:cs="Times New Roman"/>
                <w:sz w:val="24"/>
                <w:szCs w:val="24"/>
              </w:rPr>
              <w:t>ė</w:t>
            </w:r>
            <w:r w:rsidR="00DE78B8" w:rsidRPr="00820F07">
              <w:rPr>
                <w:rFonts w:ascii="Times New Roman" w:hAnsi="Times New Roman" w:cs="Times New Roman"/>
                <w:sz w:val="24"/>
                <w:szCs w:val="24"/>
              </w:rPr>
              <w:t xml:space="preserve"> į sporto renginius</w:t>
            </w:r>
          </w:p>
        </w:tc>
        <w:tc>
          <w:tcPr>
            <w:tcW w:w="1436" w:type="dxa"/>
            <w:gridSpan w:val="2"/>
          </w:tcPr>
          <w:p w:rsidR="00DE78B8" w:rsidRPr="00820F07" w:rsidRDefault="007C47A3"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SB, VB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 xml:space="preserve">2. </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Mokinių ugdymosi galimybių plėtra,</w:t>
            </w:r>
            <w:r w:rsidR="00943AA5">
              <w:rPr>
                <w:rFonts w:ascii="Times New Roman" w:hAnsi="Times New Roman" w:cs="Times New Roman"/>
                <w:sz w:val="24"/>
                <w:szCs w:val="24"/>
              </w:rPr>
              <w:t xml:space="preserve"> p</w:t>
            </w:r>
            <w:r w:rsidR="00DE78B8" w:rsidRPr="00820F07">
              <w:rPr>
                <w:rFonts w:ascii="Times New Roman" w:hAnsi="Times New Roman" w:cs="Times New Roman"/>
                <w:sz w:val="24"/>
                <w:szCs w:val="24"/>
              </w:rPr>
              <w:t>ritaik</w:t>
            </w:r>
            <w:r w:rsidR="00943AA5">
              <w:rPr>
                <w:rFonts w:ascii="Times New Roman" w:hAnsi="Times New Roman" w:cs="Times New Roman"/>
                <w:sz w:val="24"/>
                <w:szCs w:val="24"/>
              </w:rPr>
              <w:t xml:space="preserve">ant </w:t>
            </w:r>
            <w:r w:rsidR="00DE78B8" w:rsidRPr="00820F07">
              <w:rPr>
                <w:rFonts w:ascii="Times New Roman" w:hAnsi="Times New Roman" w:cs="Times New Roman"/>
                <w:sz w:val="24"/>
                <w:szCs w:val="24"/>
              </w:rPr>
              <w:t>gimnazijos patal</w:t>
            </w:r>
            <w:r w:rsidR="00CF55F3">
              <w:rPr>
                <w:rFonts w:ascii="Times New Roman" w:hAnsi="Times New Roman" w:cs="Times New Roman"/>
                <w:sz w:val="24"/>
                <w:szCs w:val="24"/>
              </w:rPr>
              <w:t>pas</w:t>
            </w:r>
            <w:r w:rsidR="00943AA5">
              <w:rPr>
                <w:rFonts w:ascii="Times New Roman" w:hAnsi="Times New Roman" w:cs="Times New Roman"/>
                <w:sz w:val="24"/>
                <w:szCs w:val="24"/>
              </w:rPr>
              <w:t xml:space="preserve"> </w:t>
            </w:r>
            <w:r w:rsidR="00CF55F3">
              <w:rPr>
                <w:rFonts w:ascii="Times New Roman" w:hAnsi="Times New Roman" w:cs="Times New Roman"/>
                <w:sz w:val="24"/>
                <w:szCs w:val="24"/>
              </w:rPr>
              <w:t>n</w:t>
            </w:r>
            <w:r w:rsidR="00943AA5">
              <w:rPr>
                <w:rFonts w:ascii="Times New Roman" w:hAnsi="Times New Roman" w:cs="Times New Roman"/>
                <w:sz w:val="24"/>
                <w:szCs w:val="24"/>
              </w:rPr>
              <w:t xml:space="preserve">eformaliojo </w:t>
            </w:r>
            <w:r w:rsidR="00943AA5">
              <w:rPr>
                <w:rFonts w:ascii="Times New Roman" w:hAnsi="Times New Roman" w:cs="Times New Roman"/>
                <w:sz w:val="24"/>
                <w:szCs w:val="24"/>
              </w:rPr>
              <w:lastRenderedPageBreak/>
              <w:t xml:space="preserve">ugdymo užsiėmimų </w:t>
            </w:r>
            <w:r w:rsidR="00DE78B8" w:rsidRPr="00820F07">
              <w:rPr>
                <w:rFonts w:ascii="Times New Roman" w:hAnsi="Times New Roman" w:cs="Times New Roman"/>
                <w:sz w:val="24"/>
                <w:szCs w:val="24"/>
              </w:rPr>
              <w:t>vykdymui</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lastRenderedPageBreak/>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E. </w:t>
            </w:r>
            <w:proofErr w:type="spellStart"/>
            <w:r w:rsidRPr="00820F07">
              <w:rPr>
                <w:rFonts w:ascii="Times New Roman" w:hAnsi="Times New Roman" w:cs="Times New Roman"/>
                <w:sz w:val="24"/>
                <w:szCs w:val="24"/>
              </w:rPr>
              <w:t>Aukselienė</w:t>
            </w:r>
            <w:proofErr w:type="spellEnd"/>
          </w:p>
        </w:tc>
        <w:tc>
          <w:tcPr>
            <w:tcW w:w="2579" w:type="dxa"/>
            <w:gridSpan w:val="2"/>
          </w:tcPr>
          <w:p w:rsidR="00DE78B8" w:rsidRPr="00820F07" w:rsidRDefault="00DE78B8"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 xml:space="preserve">Sumažės </w:t>
            </w:r>
            <w:r w:rsidR="005C694A">
              <w:rPr>
                <w:rFonts w:ascii="Times New Roman" w:hAnsi="Times New Roman" w:cs="Times New Roman"/>
                <w:sz w:val="24"/>
                <w:szCs w:val="24"/>
              </w:rPr>
              <w:t xml:space="preserve">pamokų,  </w:t>
            </w:r>
            <w:r w:rsidRPr="00820F07">
              <w:rPr>
                <w:rFonts w:ascii="Times New Roman" w:hAnsi="Times New Roman" w:cs="Times New Roman"/>
                <w:sz w:val="24"/>
                <w:szCs w:val="24"/>
              </w:rPr>
              <w:t>praleistų</w:t>
            </w:r>
            <w:r w:rsidR="005C694A">
              <w:rPr>
                <w:rFonts w:ascii="Times New Roman" w:hAnsi="Times New Roman" w:cs="Times New Roman"/>
                <w:sz w:val="24"/>
                <w:szCs w:val="24"/>
              </w:rPr>
              <w:t xml:space="preserve"> </w:t>
            </w:r>
            <w:r w:rsidR="005C694A" w:rsidRPr="00820F07">
              <w:rPr>
                <w:rFonts w:ascii="Times New Roman" w:hAnsi="Times New Roman" w:cs="Times New Roman"/>
                <w:sz w:val="24"/>
                <w:szCs w:val="24"/>
              </w:rPr>
              <w:t xml:space="preserve">dėl išvykimo į meno mokyklą bei dėl susisiekimo ir tvarkaraščių </w:t>
            </w:r>
            <w:r w:rsidR="005C694A" w:rsidRPr="00820F07">
              <w:rPr>
                <w:rFonts w:ascii="Times New Roman" w:hAnsi="Times New Roman" w:cs="Times New Roman"/>
                <w:sz w:val="24"/>
                <w:szCs w:val="24"/>
              </w:rPr>
              <w:lastRenderedPageBreak/>
              <w:t>nesuderinamumo</w:t>
            </w:r>
            <w:r w:rsidR="005C694A">
              <w:rPr>
                <w:rFonts w:ascii="Times New Roman" w:hAnsi="Times New Roman" w:cs="Times New Roman"/>
                <w:sz w:val="24"/>
                <w:szCs w:val="24"/>
              </w:rPr>
              <w:t>, skaičius</w:t>
            </w:r>
          </w:p>
        </w:tc>
        <w:tc>
          <w:tcPr>
            <w:tcW w:w="1436" w:type="dxa"/>
            <w:gridSpan w:val="2"/>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lastRenderedPageBreak/>
              <w:t>SB ir MK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 xml:space="preserve">3. </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G</w:t>
            </w:r>
            <w:r w:rsidR="00DE78B8" w:rsidRPr="00820F07">
              <w:rPr>
                <w:rFonts w:ascii="Times New Roman" w:hAnsi="Times New Roman" w:cs="Times New Roman"/>
                <w:sz w:val="24"/>
                <w:szCs w:val="24"/>
              </w:rPr>
              <w:t>imnazijos</w:t>
            </w:r>
            <w:r w:rsidR="00943AA5">
              <w:rPr>
                <w:rFonts w:ascii="Times New Roman" w:hAnsi="Times New Roman" w:cs="Times New Roman"/>
                <w:sz w:val="24"/>
                <w:szCs w:val="24"/>
              </w:rPr>
              <w:t xml:space="preserve"> teritorij</w:t>
            </w:r>
            <w:r>
              <w:rPr>
                <w:rFonts w:ascii="Times New Roman" w:hAnsi="Times New Roman" w:cs="Times New Roman"/>
                <w:sz w:val="24"/>
                <w:szCs w:val="24"/>
              </w:rPr>
              <w:t>os</w:t>
            </w:r>
            <w:r w:rsidR="00943AA5">
              <w:rPr>
                <w:rFonts w:ascii="Times New Roman" w:hAnsi="Times New Roman" w:cs="Times New Roman"/>
                <w:sz w:val="24"/>
                <w:szCs w:val="24"/>
              </w:rPr>
              <w:t xml:space="preserve"> vieš</w:t>
            </w:r>
            <w:r>
              <w:rPr>
                <w:rFonts w:ascii="Times New Roman" w:hAnsi="Times New Roman" w:cs="Times New Roman"/>
                <w:sz w:val="24"/>
                <w:szCs w:val="24"/>
              </w:rPr>
              <w:t>ų</w:t>
            </w:r>
            <w:r w:rsidR="00943AA5">
              <w:rPr>
                <w:rFonts w:ascii="Times New Roman" w:hAnsi="Times New Roman" w:cs="Times New Roman"/>
                <w:sz w:val="24"/>
                <w:szCs w:val="24"/>
              </w:rPr>
              <w:t xml:space="preserve"> erdv</w:t>
            </w:r>
            <w:r>
              <w:rPr>
                <w:rFonts w:ascii="Times New Roman" w:hAnsi="Times New Roman" w:cs="Times New Roman"/>
                <w:sz w:val="24"/>
                <w:szCs w:val="24"/>
              </w:rPr>
              <w:t xml:space="preserve">ių atnaujinimas </w:t>
            </w:r>
            <w:r w:rsidR="00943AA5">
              <w:rPr>
                <w:rFonts w:ascii="Times New Roman" w:hAnsi="Times New Roman" w:cs="Times New Roman"/>
                <w:sz w:val="24"/>
                <w:szCs w:val="24"/>
              </w:rPr>
              <w:t>ir pritaiky</w:t>
            </w:r>
            <w:r>
              <w:rPr>
                <w:rFonts w:ascii="Times New Roman" w:hAnsi="Times New Roman" w:cs="Times New Roman"/>
                <w:sz w:val="24"/>
                <w:szCs w:val="24"/>
              </w:rPr>
              <w:t>mas</w:t>
            </w:r>
            <w:r w:rsidR="00943AA5">
              <w:rPr>
                <w:rFonts w:ascii="Times New Roman" w:hAnsi="Times New Roman" w:cs="Times New Roman"/>
                <w:sz w:val="24"/>
                <w:szCs w:val="24"/>
              </w:rPr>
              <w:t xml:space="preserve"> </w:t>
            </w:r>
            <w:r w:rsidR="00DE78B8" w:rsidRPr="00820F07">
              <w:rPr>
                <w:rFonts w:ascii="Times New Roman" w:hAnsi="Times New Roman" w:cs="Times New Roman"/>
                <w:sz w:val="24"/>
                <w:szCs w:val="24"/>
              </w:rPr>
              <w:t>mokinių poilsiui</w:t>
            </w:r>
            <w:r w:rsidR="00CF55F3">
              <w:rPr>
                <w:rFonts w:ascii="Times New Roman" w:hAnsi="Times New Roman" w:cs="Times New Roman"/>
                <w:sz w:val="24"/>
                <w:szCs w:val="24"/>
              </w:rPr>
              <w:t xml:space="preserve"> bei edukacijai</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r>
              <w:rPr>
                <w:rFonts w:ascii="Times New Roman" w:hAnsi="Times New Roman" w:cs="Times New Roman"/>
                <w:sz w:val="24"/>
                <w:szCs w:val="24"/>
              </w:rPr>
              <w:t>,</w:t>
            </w:r>
          </w:p>
          <w:p w:rsidR="00DE78B8" w:rsidRDefault="001651F8" w:rsidP="00E271F5">
            <w:pPr>
              <w:spacing w:line="276" w:lineRule="auto"/>
              <w:rPr>
                <w:rFonts w:ascii="Times New Roman" w:hAnsi="Times New Roman" w:cs="Times New Roman"/>
                <w:sz w:val="24"/>
                <w:szCs w:val="24"/>
              </w:rPr>
            </w:pPr>
            <w:r>
              <w:rPr>
                <w:rFonts w:ascii="Times New Roman" w:hAnsi="Times New Roman" w:cs="Times New Roman"/>
                <w:sz w:val="24"/>
                <w:szCs w:val="24"/>
              </w:rPr>
              <w:t>Gimnazijos taryba</w:t>
            </w:r>
            <w:r w:rsidR="00943AA5">
              <w:rPr>
                <w:rFonts w:ascii="Times New Roman" w:hAnsi="Times New Roman" w:cs="Times New Roman"/>
                <w:sz w:val="24"/>
                <w:szCs w:val="24"/>
              </w:rPr>
              <w:t>,</w:t>
            </w:r>
          </w:p>
          <w:p w:rsidR="00943AA5" w:rsidRPr="00820F07" w:rsidRDefault="00943AA5" w:rsidP="00E271F5">
            <w:pPr>
              <w:spacing w:line="276" w:lineRule="auto"/>
              <w:rPr>
                <w:rFonts w:ascii="Times New Roman" w:hAnsi="Times New Roman" w:cs="Times New Roman"/>
                <w:sz w:val="24"/>
                <w:szCs w:val="24"/>
              </w:rPr>
            </w:pPr>
            <w:r>
              <w:rPr>
                <w:rFonts w:ascii="Times New Roman" w:hAnsi="Times New Roman" w:cs="Times New Roman"/>
                <w:sz w:val="24"/>
                <w:szCs w:val="24"/>
              </w:rPr>
              <w:t>Aktyvių tėvų klubas</w:t>
            </w:r>
          </w:p>
        </w:tc>
        <w:tc>
          <w:tcPr>
            <w:tcW w:w="2579" w:type="dxa"/>
            <w:gridSpan w:val="2"/>
          </w:tcPr>
          <w:p w:rsidR="00DE78B8" w:rsidRPr="00820F07" w:rsidRDefault="00AD0A50" w:rsidP="00E271F5">
            <w:pPr>
              <w:spacing w:line="276" w:lineRule="auto"/>
              <w:rPr>
                <w:rFonts w:ascii="Times New Roman" w:hAnsi="Times New Roman" w:cs="Times New Roman"/>
                <w:sz w:val="24"/>
                <w:szCs w:val="24"/>
              </w:rPr>
            </w:pPr>
            <w:r>
              <w:rPr>
                <w:rFonts w:ascii="Times New Roman" w:hAnsi="Times New Roman" w:cs="Times New Roman"/>
                <w:sz w:val="24"/>
                <w:szCs w:val="24"/>
              </w:rPr>
              <w:t>Atnaujinta lauko klasė</w:t>
            </w:r>
            <w:r w:rsidR="005C694A">
              <w:rPr>
                <w:rFonts w:ascii="Times New Roman" w:hAnsi="Times New Roman" w:cs="Times New Roman"/>
                <w:sz w:val="24"/>
                <w:szCs w:val="24"/>
              </w:rPr>
              <w:t xml:space="preserve">, </w:t>
            </w:r>
            <w:r>
              <w:rPr>
                <w:rFonts w:ascii="Times New Roman" w:hAnsi="Times New Roman" w:cs="Times New Roman"/>
                <w:sz w:val="24"/>
                <w:szCs w:val="24"/>
              </w:rPr>
              <w:t>pavėsinės,</w:t>
            </w:r>
            <w:r w:rsidR="005C694A">
              <w:rPr>
                <w:rFonts w:ascii="Times New Roman" w:hAnsi="Times New Roman" w:cs="Times New Roman"/>
                <w:sz w:val="24"/>
                <w:szCs w:val="24"/>
              </w:rPr>
              <w:t xml:space="preserve"> įrengtas edukacinis</w:t>
            </w:r>
            <w:r w:rsidR="007569DD">
              <w:rPr>
                <w:rFonts w:ascii="Times New Roman" w:hAnsi="Times New Roman" w:cs="Times New Roman"/>
                <w:sz w:val="24"/>
                <w:szCs w:val="24"/>
              </w:rPr>
              <w:t>-pažintinis</w:t>
            </w:r>
            <w:r w:rsidR="005C694A">
              <w:rPr>
                <w:rFonts w:ascii="Times New Roman" w:hAnsi="Times New Roman" w:cs="Times New Roman"/>
                <w:sz w:val="24"/>
                <w:szCs w:val="24"/>
              </w:rPr>
              <w:t xml:space="preserve"> takas </w:t>
            </w:r>
            <w:r w:rsidR="007569DD">
              <w:rPr>
                <w:rFonts w:ascii="Times New Roman" w:hAnsi="Times New Roman" w:cs="Times New Roman"/>
                <w:sz w:val="24"/>
                <w:szCs w:val="24"/>
              </w:rPr>
              <w:t>bei</w:t>
            </w:r>
            <w:r w:rsidR="005C694A">
              <w:rPr>
                <w:rFonts w:ascii="Times New Roman" w:hAnsi="Times New Roman" w:cs="Times New Roman"/>
                <w:sz w:val="24"/>
                <w:szCs w:val="24"/>
              </w:rPr>
              <w:t xml:space="preserve"> kitos erdvės </w:t>
            </w:r>
            <w:r w:rsidR="00DE78B8" w:rsidRPr="00820F07">
              <w:rPr>
                <w:rFonts w:ascii="Times New Roman" w:hAnsi="Times New Roman" w:cs="Times New Roman"/>
                <w:sz w:val="24"/>
                <w:szCs w:val="24"/>
              </w:rPr>
              <w:t>mokinių</w:t>
            </w:r>
            <w:r w:rsidR="007569DD">
              <w:rPr>
                <w:rFonts w:ascii="Times New Roman" w:hAnsi="Times New Roman" w:cs="Times New Roman"/>
                <w:sz w:val="24"/>
                <w:szCs w:val="24"/>
              </w:rPr>
              <w:t xml:space="preserve"> poilsiui ir edukacijai </w:t>
            </w:r>
          </w:p>
        </w:tc>
        <w:tc>
          <w:tcPr>
            <w:tcW w:w="1436" w:type="dxa"/>
            <w:gridSpan w:val="2"/>
          </w:tcPr>
          <w:p w:rsidR="00DE78B8" w:rsidRPr="00820F07" w:rsidRDefault="00943AA5" w:rsidP="006F6091">
            <w:pPr>
              <w:spacing w:line="276" w:lineRule="auto"/>
              <w:ind w:firstLine="142"/>
              <w:rPr>
                <w:rFonts w:ascii="Times New Roman" w:hAnsi="Times New Roman" w:cs="Times New Roman"/>
                <w:sz w:val="24"/>
                <w:szCs w:val="24"/>
              </w:rPr>
            </w:pPr>
            <w:r>
              <w:rPr>
                <w:rFonts w:ascii="Times New Roman" w:hAnsi="Times New Roman" w:cs="Times New Roman"/>
                <w:sz w:val="24"/>
                <w:szCs w:val="24"/>
              </w:rPr>
              <w:t>SB, MK, param</w:t>
            </w:r>
            <w:r w:rsidR="00DE78B8" w:rsidRPr="00820F07">
              <w:rPr>
                <w:rFonts w:ascii="Times New Roman" w:hAnsi="Times New Roman" w:cs="Times New Roman"/>
                <w:sz w:val="24"/>
                <w:szCs w:val="24"/>
              </w:rPr>
              <w:t>os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4.</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E</w:t>
            </w:r>
            <w:r w:rsidR="00DE78B8" w:rsidRPr="00820F07">
              <w:rPr>
                <w:rFonts w:ascii="Times New Roman" w:hAnsi="Times New Roman" w:cs="Times New Roman"/>
                <w:sz w:val="24"/>
                <w:szCs w:val="24"/>
              </w:rPr>
              <w:t>inam</w:t>
            </w:r>
            <w:r>
              <w:rPr>
                <w:rFonts w:ascii="Times New Roman" w:hAnsi="Times New Roman" w:cs="Times New Roman"/>
                <w:sz w:val="24"/>
                <w:szCs w:val="24"/>
              </w:rPr>
              <w:t>asis  remontas</w:t>
            </w:r>
            <w:r w:rsidR="00DE78B8" w:rsidRPr="00820F07">
              <w:rPr>
                <w:rFonts w:ascii="Times New Roman" w:hAnsi="Times New Roman" w:cs="Times New Roman"/>
                <w:sz w:val="24"/>
                <w:szCs w:val="24"/>
              </w:rPr>
              <w:t xml:space="preserve"> mokomuosiuose kabinetuose</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K. Adomaitis</w:t>
            </w:r>
          </w:p>
        </w:tc>
        <w:tc>
          <w:tcPr>
            <w:tcW w:w="2579" w:type="dxa"/>
            <w:gridSpan w:val="2"/>
          </w:tcPr>
          <w:p w:rsidR="00DE78B8" w:rsidRPr="00820F07" w:rsidRDefault="007569DD" w:rsidP="00E271F5">
            <w:pPr>
              <w:spacing w:line="276" w:lineRule="auto"/>
              <w:rPr>
                <w:rFonts w:ascii="Times New Roman" w:hAnsi="Times New Roman" w:cs="Times New Roman"/>
                <w:sz w:val="24"/>
                <w:szCs w:val="24"/>
              </w:rPr>
            </w:pPr>
            <w:r>
              <w:rPr>
                <w:rFonts w:ascii="Times New Roman" w:hAnsi="Times New Roman" w:cs="Times New Roman"/>
                <w:sz w:val="24"/>
                <w:szCs w:val="24"/>
              </w:rPr>
              <w:t>Atliktas remontas  5 mokomuosiuose kabinetuose, p</w:t>
            </w:r>
            <w:r w:rsidR="00DE78B8" w:rsidRPr="00820F07">
              <w:rPr>
                <w:rFonts w:ascii="Times New Roman" w:hAnsi="Times New Roman" w:cs="Times New Roman"/>
                <w:sz w:val="24"/>
                <w:szCs w:val="24"/>
              </w:rPr>
              <w:t xml:space="preserve">agerės mokinių mokymosi ir mokytojų darbo sąlygos </w:t>
            </w:r>
          </w:p>
        </w:tc>
        <w:tc>
          <w:tcPr>
            <w:tcW w:w="1436" w:type="dxa"/>
            <w:gridSpan w:val="2"/>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SB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5.</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I</w:t>
            </w:r>
            <w:r w:rsidR="00DE78B8" w:rsidRPr="00820F07">
              <w:rPr>
                <w:rFonts w:ascii="Times New Roman" w:hAnsi="Times New Roman" w:cs="Times New Roman"/>
                <w:sz w:val="24"/>
                <w:szCs w:val="24"/>
              </w:rPr>
              <w:t>kimokyklinio ugdymo skyriaus patalp</w:t>
            </w:r>
            <w:r>
              <w:rPr>
                <w:rFonts w:ascii="Times New Roman" w:hAnsi="Times New Roman" w:cs="Times New Roman"/>
                <w:sz w:val="24"/>
                <w:szCs w:val="24"/>
              </w:rPr>
              <w:t>ų pertvarka</w:t>
            </w:r>
            <w:r w:rsidR="00DE78B8" w:rsidRPr="00820F07">
              <w:rPr>
                <w:rFonts w:ascii="Times New Roman" w:hAnsi="Times New Roman" w:cs="Times New Roman"/>
                <w:sz w:val="24"/>
                <w:szCs w:val="24"/>
              </w:rPr>
              <w:t xml:space="preserve"> ir</w:t>
            </w:r>
            <w:r>
              <w:rPr>
                <w:rFonts w:ascii="Times New Roman" w:hAnsi="Times New Roman" w:cs="Times New Roman"/>
                <w:sz w:val="24"/>
                <w:szCs w:val="24"/>
              </w:rPr>
              <w:t xml:space="preserve"> laisvalaikio užimtumo erdvės lauke įrengimas</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r w:rsidR="00CF55F3">
              <w:rPr>
                <w:rFonts w:ascii="Times New Roman" w:hAnsi="Times New Roman" w:cs="Times New Roman"/>
                <w:sz w:val="24"/>
                <w:szCs w:val="24"/>
              </w:rPr>
              <w:t>,</w:t>
            </w:r>
          </w:p>
          <w:p w:rsidR="00CF55F3" w:rsidRPr="00820F07" w:rsidRDefault="00CF55F3" w:rsidP="00E271F5">
            <w:pPr>
              <w:spacing w:line="276" w:lineRule="auto"/>
              <w:rPr>
                <w:rFonts w:ascii="Times New Roman" w:hAnsi="Times New Roman" w:cs="Times New Roman"/>
                <w:sz w:val="24"/>
                <w:szCs w:val="24"/>
              </w:rPr>
            </w:pPr>
            <w:r w:rsidRPr="00CF55F3">
              <w:rPr>
                <w:rFonts w:ascii="Times New Roman" w:hAnsi="Times New Roman" w:cs="Times New Roman"/>
                <w:sz w:val="24"/>
                <w:szCs w:val="24"/>
              </w:rPr>
              <w:t>K. Adomaitis</w:t>
            </w:r>
          </w:p>
        </w:tc>
        <w:tc>
          <w:tcPr>
            <w:tcW w:w="2579" w:type="dxa"/>
            <w:gridSpan w:val="2"/>
          </w:tcPr>
          <w:p w:rsidR="00DE78B8" w:rsidRPr="00820F07" w:rsidRDefault="007569DD"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Atlikta patalpų pertvarka, įrengta laisvalaikio užimtumo erdvė lauke, geresnės </w:t>
            </w:r>
            <w:r w:rsidR="00DE78B8" w:rsidRPr="00820F07">
              <w:rPr>
                <w:rFonts w:ascii="Times New Roman" w:hAnsi="Times New Roman" w:cs="Times New Roman"/>
                <w:sz w:val="24"/>
                <w:szCs w:val="24"/>
              </w:rPr>
              <w:t>ugdymo(</w:t>
            </w:r>
            <w:proofErr w:type="spellStart"/>
            <w:r w:rsidR="00DE78B8" w:rsidRPr="00820F07">
              <w:rPr>
                <w:rFonts w:ascii="Times New Roman" w:hAnsi="Times New Roman" w:cs="Times New Roman"/>
                <w:sz w:val="24"/>
                <w:szCs w:val="24"/>
              </w:rPr>
              <w:t>si</w:t>
            </w:r>
            <w:proofErr w:type="spellEnd"/>
            <w:r w:rsidR="00DE78B8" w:rsidRPr="00820F07">
              <w:rPr>
                <w:rFonts w:ascii="Times New Roman" w:hAnsi="Times New Roman" w:cs="Times New Roman"/>
                <w:sz w:val="24"/>
                <w:szCs w:val="24"/>
              </w:rPr>
              <w:t>) sąlygos</w:t>
            </w:r>
            <w:r>
              <w:rPr>
                <w:rFonts w:ascii="Times New Roman" w:hAnsi="Times New Roman" w:cs="Times New Roman"/>
                <w:sz w:val="24"/>
                <w:szCs w:val="24"/>
              </w:rPr>
              <w:t xml:space="preserve">, </w:t>
            </w:r>
            <w:r w:rsidR="00DE78B8" w:rsidRPr="00820F07">
              <w:rPr>
                <w:rFonts w:ascii="Times New Roman" w:hAnsi="Times New Roman" w:cs="Times New Roman"/>
                <w:sz w:val="24"/>
                <w:szCs w:val="24"/>
              </w:rPr>
              <w:t>skatinama kuo daugiau laiko praleisti gamtoje</w:t>
            </w:r>
          </w:p>
        </w:tc>
        <w:tc>
          <w:tcPr>
            <w:tcW w:w="1436" w:type="dxa"/>
            <w:gridSpan w:val="2"/>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SB, MK ir tėvų lėšos</w:t>
            </w:r>
          </w:p>
        </w:tc>
      </w:tr>
      <w:tr w:rsidR="00DE78B8" w:rsidRPr="00820F07" w:rsidTr="007B13AB">
        <w:trPr>
          <w:gridAfter w:val="1"/>
          <w:wAfter w:w="16" w:type="dxa"/>
          <w:jc w:val="center"/>
        </w:trPr>
        <w:tc>
          <w:tcPr>
            <w:tcW w:w="727" w:type="dxa"/>
          </w:tcPr>
          <w:p w:rsidR="00DE78B8" w:rsidRPr="00820F07" w:rsidRDefault="00DE78B8" w:rsidP="006F6091">
            <w:pPr>
              <w:spacing w:line="276" w:lineRule="auto"/>
              <w:ind w:firstLine="142"/>
              <w:rPr>
                <w:rFonts w:ascii="Times New Roman" w:hAnsi="Times New Roman" w:cs="Times New Roman"/>
                <w:sz w:val="24"/>
                <w:szCs w:val="24"/>
              </w:rPr>
            </w:pPr>
            <w:r w:rsidRPr="00820F07">
              <w:rPr>
                <w:rFonts w:ascii="Times New Roman" w:hAnsi="Times New Roman" w:cs="Times New Roman"/>
                <w:sz w:val="24"/>
                <w:szCs w:val="24"/>
              </w:rPr>
              <w:t>6.</w:t>
            </w:r>
          </w:p>
        </w:tc>
        <w:tc>
          <w:tcPr>
            <w:tcW w:w="2206" w:type="dxa"/>
          </w:tcPr>
          <w:p w:rsidR="00DE78B8" w:rsidRPr="00820F07" w:rsidRDefault="00CA7892"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Papildomų </w:t>
            </w:r>
            <w:r w:rsidR="00DE78B8" w:rsidRPr="00820F07">
              <w:rPr>
                <w:rFonts w:ascii="Times New Roman" w:hAnsi="Times New Roman" w:cs="Times New Roman"/>
                <w:sz w:val="24"/>
                <w:szCs w:val="24"/>
              </w:rPr>
              <w:t xml:space="preserve"> finansavimo šaltini</w:t>
            </w:r>
            <w:r>
              <w:rPr>
                <w:rFonts w:ascii="Times New Roman" w:hAnsi="Times New Roman" w:cs="Times New Roman"/>
                <w:sz w:val="24"/>
                <w:szCs w:val="24"/>
              </w:rPr>
              <w:t xml:space="preserve">ų, </w:t>
            </w:r>
            <w:r w:rsidR="00DE78B8" w:rsidRPr="00820F07">
              <w:rPr>
                <w:rFonts w:ascii="Times New Roman" w:hAnsi="Times New Roman" w:cs="Times New Roman"/>
                <w:sz w:val="24"/>
                <w:szCs w:val="24"/>
              </w:rPr>
              <w:t xml:space="preserve">gimnazijos kiemui </w:t>
            </w:r>
            <w:r w:rsidR="00CF55F3">
              <w:rPr>
                <w:rFonts w:ascii="Times New Roman" w:hAnsi="Times New Roman" w:cs="Times New Roman"/>
                <w:sz w:val="24"/>
                <w:szCs w:val="24"/>
              </w:rPr>
              <w:t xml:space="preserve">ir takams </w:t>
            </w:r>
            <w:r w:rsidR="00DE78B8" w:rsidRPr="00820F07">
              <w:rPr>
                <w:rFonts w:ascii="Times New Roman" w:hAnsi="Times New Roman" w:cs="Times New Roman"/>
                <w:sz w:val="24"/>
                <w:szCs w:val="24"/>
              </w:rPr>
              <w:t>sutvarkyti</w:t>
            </w:r>
            <w:r>
              <w:rPr>
                <w:rFonts w:ascii="Times New Roman" w:hAnsi="Times New Roman" w:cs="Times New Roman"/>
                <w:sz w:val="24"/>
                <w:szCs w:val="24"/>
              </w:rPr>
              <w:t>, paieška</w:t>
            </w:r>
          </w:p>
        </w:tc>
        <w:tc>
          <w:tcPr>
            <w:tcW w:w="1004" w:type="dxa"/>
          </w:tcPr>
          <w:p w:rsidR="00DE78B8" w:rsidRPr="00820F07" w:rsidRDefault="009023B0" w:rsidP="00E271F5">
            <w:pPr>
              <w:spacing w:line="276" w:lineRule="auto"/>
              <w:rPr>
                <w:rFonts w:ascii="Times New Roman" w:hAnsi="Times New Roman" w:cs="Times New Roman"/>
                <w:sz w:val="24"/>
                <w:szCs w:val="24"/>
              </w:rPr>
            </w:pPr>
            <w:r w:rsidRPr="00820F07">
              <w:rPr>
                <w:rFonts w:ascii="Times New Roman" w:hAnsi="Times New Roman" w:cs="Times New Roman"/>
                <w:sz w:val="24"/>
                <w:szCs w:val="24"/>
              </w:rPr>
              <w:t>2018</w:t>
            </w:r>
            <w:r>
              <w:rPr>
                <w:rFonts w:ascii="Times New Roman" w:hAnsi="Times New Roman" w:cs="Times New Roman"/>
                <w:sz w:val="24"/>
                <w:szCs w:val="24"/>
              </w:rPr>
              <w:t>–</w:t>
            </w:r>
            <w:r w:rsidRPr="00820F07">
              <w:rPr>
                <w:rFonts w:ascii="Times New Roman" w:hAnsi="Times New Roman" w:cs="Times New Roman"/>
                <w:sz w:val="24"/>
                <w:szCs w:val="24"/>
              </w:rPr>
              <w:t>2020</w:t>
            </w:r>
            <w:r w:rsidR="007B13AB">
              <w:rPr>
                <w:rFonts w:ascii="Times New Roman" w:hAnsi="Times New Roman" w:cs="Times New Roman"/>
                <w:sz w:val="24"/>
                <w:szCs w:val="24"/>
              </w:rPr>
              <w:t xml:space="preserve"> m.</w:t>
            </w:r>
          </w:p>
        </w:tc>
        <w:tc>
          <w:tcPr>
            <w:tcW w:w="1725" w:type="dxa"/>
            <w:gridSpan w:val="2"/>
          </w:tcPr>
          <w:p w:rsidR="00DE78B8" w:rsidRPr="00820F07" w:rsidRDefault="00DE78B8"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Aukselienė</w:t>
            </w:r>
            <w:proofErr w:type="spellEnd"/>
          </w:p>
        </w:tc>
        <w:tc>
          <w:tcPr>
            <w:tcW w:w="2579" w:type="dxa"/>
            <w:gridSpan w:val="2"/>
          </w:tcPr>
          <w:p w:rsidR="00DE78B8" w:rsidRPr="00820F07" w:rsidRDefault="007569DD" w:rsidP="00E271F5">
            <w:pPr>
              <w:spacing w:line="276" w:lineRule="auto"/>
              <w:rPr>
                <w:rFonts w:ascii="Times New Roman" w:hAnsi="Times New Roman" w:cs="Times New Roman"/>
                <w:sz w:val="24"/>
                <w:szCs w:val="24"/>
              </w:rPr>
            </w:pPr>
            <w:r>
              <w:rPr>
                <w:rFonts w:ascii="Times New Roman" w:hAnsi="Times New Roman" w:cs="Times New Roman"/>
                <w:sz w:val="24"/>
                <w:szCs w:val="24"/>
              </w:rPr>
              <w:t xml:space="preserve">Sutvarkytas gimnazijos kiemas, atnaujinti takai, sukurta </w:t>
            </w:r>
            <w:r w:rsidR="00CF55F3">
              <w:rPr>
                <w:rFonts w:ascii="Times New Roman" w:hAnsi="Times New Roman" w:cs="Times New Roman"/>
                <w:sz w:val="24"/>
                <w:szCs w:val="24"/>
              </w:rPr>
              <w:t>saugi aplinka mokiniams, ger</w:t>
            </w:r>
            <w:r>
              <w:rPr>
                <w:rFonts w:ascii="Times New Roman" w:hAnsi="Times New Roman" w:cs="Times New Roman"/>
                <w:sz w:val="24"/>
                <w:szCs w:val="24"/>
              </w:rPr>
              <w:t>esnis</w:t>
            </w:r>
            <w:r w:rsidR="00CF55F3">
              <w:rPr>
                <w:rFonts w:ascii="Times New Roman" w:hAnsi="Times New Roman" w:cs="Times New Roman"/>
                <w:sz w:val="24"/>
                <w:szCs w:val="24"/>
              </w:rPr>
              <w:t xml:space="preserve"> estetinis</w:t>
            </w:r>
            <w:r w:rsidR="00CF55F3" w:rsidRPr="00CF55F3">
              <w:rPr>
                <w:rFonts w:ascii="Times New Roman" w:hAnsi="Times New Roman" w:cs="Times New Roman"/>
                <w:sz w:val="24"/>
                <w:szCs w:val="24"/>
              </w:rPr>
              <w:t xml:space="preserve"> gimnazijos vaizd</w:t>
            </w:r>
            <w:r w:rsidR="00CF55F3">
              <w:rPr>
                <w:rFonts w:ascii="Times New Roman" w:hAnsi="Times New Roman" w:cs="Times New Roman"/>
                <w:sz w:val="24"/>
                <w:szCs w:val="24"/>
              </w:rPr>
              <w:t>a</w:t>
            </w:r>
            <w:r w:rsidR="0073261F">
              <w:rPr>
                <w:rFonts w:ascii="Times New Roman" w:hAnsi="Times New Roman" w:cs="Times New Roman"/>
                <w:sz w:val="24"/>
                <w:szCs w:val="24"/>
              </w:rPr>
              <w:t>s</w:t>
            </w:r>
            <w:r w:rsidR="00CF55F3">
              <w:rPr>
                <w:rFonts w:ascii="Times New Roman" w:hAnsi="Times New Roman" w:cs="Times New Roman"/>
                <w:sz w:val="24"/>
                <w:szCs w:val="24"/>
              </w:rPr>
              <w:t xml:space="preserve"> </w:t>
            </w:r>
          </w:p>
        </w:tc>
        <w:tc>
          <w:tcPr>
            <w:tcW w:w="1436" w:type="dxa"/>
            <w:gridSpan w:val="2"/>
          </w:tcPr>
          <w:p w:rsidR="00DE78B8" w:rsidRPr="00820F07" w:rsidRDefault="00CF55F3" w:rsidP="006F6091">
            <w:pPr>
              <w:spacing w:line="276" w:lineRule="auto"/>
              <w:ind w:firstLine="142"/>
              <w:jc w:val="center"/>
              <w:rPr>
                <w:rFonts w:ascii="Times New Roman" w:hAnsi="Times New Roman" w:cs="Times New Roman"/>
                <w:sz w:val="24"/>
                <w:szCs w:val="24"/>
              </w:rPr>
            </w:pPr>
            <w:r>
              <w:rPr>
                <w:rFonts w:ascii="Times New Roman" w:hAnsi="Times New Roman" w:cs="Times New Roman"/>
                <w:sz w:val="24"/>
                <w:szCs w:val="24"/>
              </w:rPr>
              <w:t>SB, paramos lėšos</w:t>
            </w:r>
          </w:p>
        </w:tc>
      </w:tr>
    </w:tbl>
    <w:p w:rsidR="004247B6" w:rsidRDefault="004247B6" w:rsidP="006F6091">
      <w:pPr>
        <w:spacing w:after="0"/>
        <w:ind w:firstLine="142"/>
        <w:jc w:val="center"/>
        <w:rPr>
          <w:rFonts w:ascii="Times New Roman" w:eastAsia="Times New Roman" w:hAnsi="Times New Roman" w:cs="Times New Roman"/>
          <w:b/>
          <w:bCs/>
          <w:sz w:val="24"/>
          <w:szCs w:val="24"/>
        </w:rPr>
      </w:pPr>
    </w:p>
    <w:p w:rsidR="00A25AD2" w:rsidRPr="00A25AD2" w:rsidRDefault="00A25AD2" w:rsidP="009421D0">
      <w:pPr>
        <w:spacing w:after="0"/>
        <w:jc w:val="center"/>
        <w:rPr>
          <w:rFonts w:ascii="Times New Roman" w:eastAsia="Times New Roman" w:hAnsi="Times New Roman" w:cs="Times New Roman"/>
          <w:b/>
          <w:bCs/>
          <w:sz w:val="24"/>
          <w:szCs w:val="24"/>
        </w:rPr>
      </w:pPr>
      <w:r w:rsidRPr="00A25AD2">
        <w:rPr>
          <w:rFonts w:ascii="Times New Roman" w:eastAsia="Times New Roman" w:hAnsi="Times New Roman" w:cs="Times New Roman"/>
          <w:b/>
          <w:bCs/>
          <w:sz w:val="24"/>
          <w:szCs w:val="24"/>
        </w:rPr>
        <w:t>VI</w:t>
      </w:r>
      <w:r w:rsidR="00090374">
        <w:rPr>
          <w:rFonts w:ascii="Times New Roman" w:eastAsia="Times New Roman" w:hAnsi="Times New Roman" w:cs="Times New Roman"/>
          <w:b/>
          <w:bCs/>
          <w:sz w:val="24"/>
          <w:szCs w:val="24"/>
        </w:rPr>
        <w:t>I</w:t>
      </w:r>
      <w:r w:rsidRPr="00A25AD2">
        <w:rPr>
          <w:rFonts w:ascii="Times New Roman" w:eastAsia="Times New Roman" w:hAnsi="Times New Roman" w:cs="Times New Roman"/>
          <w:b/>
          <w:bCs/>
          <w:sz w:val="24"/>
          <w:szCs w:val="24"/>
        </w:rPr>
        <w:t xml:space="preserve"> SKYRIUS</w:t>
      </w:r>
    </w:p>
    <w:p w:rsidR="007B7B65" w:rsidRDefault="00287B49" w:rsidP="009421D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PLANO STEBĖSENOS SISTEMA</w:t>
      </w:r>
    </w:p>
    <w:p w:rsidR="00D8151B" w:rsidRDefault="00D8151B" w:rsidP="006F6091">
      <w:pPr>
        <w:spacing w:after="0"/>
        <w:ind w:firstLine="142"/>
        <w:jc w:val="center"/>
        <w:rPr>
          <w:rFonts w:ascii="Times New Roman" w:eastAsia="Times New Roman" w:hAnsi="Times New Roman" w:cs="Times New Roman"/>
          <w:b/>
          <w:bCs/>
          <w:sz w:val="24"/>
          <w:szCs w:val="24"/>
        </w:rPr>
      </w:pPr>
    </w:p>
    <w:p w:rsidR="0073261F" w:rsidRDefault="007B7B65" w:rsidP="0073261F">
      <w:pPr>
        <w:spacing w:after="0"/>
        <w:ind w:firstLine="709"/>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Šia</w:t>
      </w:r>
      <w:r w:rsidR="00E93B47">
        <w:rPr>
          <w:rFonts w:ascii="Times New Roman" w:eastAsia="Times New Roman" w:hAnsi="Times New Roman" w:cs="Times New Roman"/>
          <w:bCs/>
          <w:sz w:val="24"/>
          <w:szCs w:val="24"/>
        </w:rPr>
        <w:t xml:space="preserve">m strateginiam planui </w:t>
      </w:r>
      <w:r w:rsidRPr="007B7B65">
        <w:rPr>
          <w:rFonts w:ascii="Times New Roman" w:eastAsia="Times New Roman" w:hAnsi="Times New Roman" w:cs="Times New Roman"/>
          <w:bCs/>
          <w:sz w:val="24"/>
          <w:szCs w:val="24"/>
        </w:rPr>
        <w:t>įgyvendinti būtina, kad visa bendruomenė žinotų strateginio plano tikslus bei uždavinius, ir aktyviai dalyvautų šio plano</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įgyvendinime, prisiimdami atsakomybę už kasmet įgyvendinamas konkrečias veiklas.</w:t>
      </w:r>
      <w:r>
        <w:rPr>
          <w:rFonts w:ascii="Times New Roman" w:eastAsia="Times New Roman" w:hAnsi="Times New Roman" w:cs="Times New Roman"/>
          <w:bCs/>
          <w:sz w:val="24"/>
          <w:szCs w:val="24"/>
        </w:rPr>
        <w:t xml:space="preserve"> </w:t>
      </w:r>
    </w:p>
    <w:p w:rsidR="00CA7892" w:rsidRDefault="007B7B65" w:rsidP="0073261F">
      <w:pPr>
        <w:spacing w:after="0"/>
        <w:ind w:firstLine="709"/>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Įgyvendinant šį planą, tikimasi, kad plėtosis tvarios bei pasidalytosios lyderystės principai, rasis ne tik formalūs mokyklos lyderiai, bet ir</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neformalūs, kurių dėka bendruomenėje būtų formuojamas teigiamas mokyklos įvaizdis ir pagarba jai. Mokykla yra atvira naujovėms ir</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idėjoms.</w:t>
      </w:r>
      <w:r w:rsidR="00CA7892">
        <w:rPr>
          <w:rFonts w:ascii="Times New Roman" w:eastAsia="Times New Roman" w:hAnsi="Times New Roman" w:cs="Times New Roman"/>
          <w:bCs/>
          <w:sz w:val="24"/>
          <w:szCs w:val="24"/>
        </w:rPr>
        <w:t xml:space="preserve"> </w:t>
      </w:r>
    </w:p>
    <w:p w:rsidR="007B7B65" w:rsidRPr="007B7B65" w:rsidRDefault="007B7B65" w:rsidP="0073261F">
      <w:pPr>
        <w:spacing w:after="0"/>
        <w:ind w:firstLine="709"/>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Stebint strateginio plano įgyvendinimą, vykdant jo priežiūrą laikomasi šių vertinimo principų: kaip mus sekėsi įgyvendinti planą? kas mums</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pavyko ar kur mes suklydome? kodėl? ko galime pasimokyti? ką reiktų pakeisti, jei reikia? Svarbu, kas mums pavyko, kokią sėkmę patyrėme,</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o jei</w:t>
      </w:r>
      <w:r>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klydome, ne kas yra kaltas, o kodėl darėme klaidas ir kaip jų išvengti?</w:t>
      </w:r>
    </w:p>
    <w:p w:rsidR="0014528F" w:rsidRDefault="007B7B65" w:rsidP="0073261F">
      <w:pPr>
        <w:spacing w:after="0"/>
        <w:ind w:firstLine="709"/>
        <w:jc w:val="both"/>
        <w:rPr>
          <w:rFonts w:ascii="Times New Roman" w:eastAsia="Times New Roman" w:hAnsi="Times New Roman" w:cs="Times New Roman"/>
          <w:bCs/>
          <w:sz w:val="24"/>
          <w:szCs w:val="24"/>
        </w:rPr>
      </w:pPr>
      <w:r w:rsidRPr="007B7B65">
        <w:rPr>
          <w:rFonts w:ascii="Times New Roman" w:eastAsia="Times New Roman" w:hAnsi="Times New Roman" w:cs="Times New Roman"/>
          <w:bCs/>
          <w:sz w:val="24"/>
          <w:szCs w:val="24"/>
        </w:rPr>
        <w:t xml:space="preserve">Strateginio plano įgyvendinimo stebėsena vykdoma viso jo įgyvendinimo metu. </w:t>
      </w:r>
      <w:r w:rsidR="00E064CB">
        <w:rPr>
          <w:rFonts w:ascii="Times New Roman" w:eastAsia="Times New Roman" w:hAnsi="Times New Roman" w:cs="Times New Roman"/>
          <w:bCs/>
          <w:sz w:val="24"/>
          <w:szCs w:val="24"/>
        </w:rPr>
        <w:t>S</w:t>
      </w:r>
      <w:r w:rsidR="009C2E3B">
        <w:rPr>
          <w:rFonts w:ascii="Times New Roman" w:eastAsia="Times New Roman" w:hAnsi="Times New Roman" w:cs="Times New Roman"/>
          <w:bCs/>
          <w:sz w:val="24"/>
          <w:szCs w:val="24"/>
        </w:rPr>
        <w:t xml:space="preserve">trateginio </w:t>
      </w:r>
      <w:r w:rsidRPr="007B7B65">
        <w:rPr>
          <w:rFonts w:ascii="Times New Roman" w:eastAsia="Times New Roman" w:hAnsi="Times New Roman" w:cs="Times New Roman"/>
          <w:bCs/>
          <w:sz w:val="24"/>
          <w:szCs w:val="24"/>
        </w:rPr>
        <w:t xml:space="preserve">plano turinio </w:t>
      </w:r>
      <w:r w:rsidR="00B679F2">
        <w:rPr>
          <w:rFonts w:ascii="Times New Roman" w:eastAsia="Times New Roman" w:hAnsi="Times New Roman" w:cs="Times New Roman"/>
          <w:bCs/>
          <w:sz w:val="24"/>
          <w:szCs w:val="24"/>
        </w:rPr>
        <w:t>stebėsen</w:t>
      </w:r>
      <w:r w:rsidR="00E064CB">
        <w:rPr>
          <w:rFonts w:ascii="Times New Roman" w:eastAsia="Times New Roman" w:hAnsi="Times New Roman" w:cs="Times New Roman"/>
          <w:bCs/>
          <w:sz w:val="24"/>
          <w:szCs w:val="24"/>
        </w:rPr>
        <w:t>ą</w:t>
      </w:r>
      <w:r w:rsidR="00B679F2">
        <w:rPr>
          <w:rFonts w:ascii="Times New Roman" w:eastAsia="Times New Roman" w:hAnsi="Times New Roman" w:cs="Times New Roman"/>
          <w:bCs/>
          <w:sz w:val="24"/>
          <w:szCs w:val="24"/>
        </w:rPr>
        <w:t xml:space="preserve"> </w:t>
      </w:r>
      <w:r w:rsidRPr="007B7B65">
        <w:rPr>
          <w:rFonts w:ascii="Times New Roman" w:eastAsia="Times New Roman" w:hAnsi="Times New Roman" w:cs="Times New Roman"/>
          <w:bCs/>
          <w:sz w:val="24"/>
          <w:szCs w:val="24"/>
        </w:rPr>
        <w:t xml:space="preserve">atlieka </w:t>
      </w:r>
      <w:r w:rsidR="00E064CB">
        <w:rPr>
          <w:rFonts w:ascii="Times New Roman" w:eastAsia="Times New Roman" w:hAnsi="Times New Roman" w:cs="Times New Roman"/>
          <w:bCs/>
          <w:sz w:val="24"/>
          <w:szCs w:val="24"/>
        </w:rPr>
        <w:t>s</w:t>
      </w:r>
      <w:r w:rsidR="00B679F2" w:rsidRPr="00B679F2">
        <w:rPr>
          <w:rFonts w:ascii="Times New Roman" w:eastAsia="Times New Roman" w:hAnsi="Times New Roman" w:cs="Times New Roman"/>
          <w:bCs/>
          <w:sz w:val="24"/>
          <w:szCs w:val="24"/>
        </w:rPr>
        <w:t>trateginio planavimo</w:t>
      </w:r>
      <w:r w:rsidR="009C2E3B">
        <w:rPr>
          <w:rFonts w:ascii="Times New Roman" w:eastAsia="Times New Roman" w:hAnsi="Times New Roman" w:cs="Times New Roman"/>
          <w:bCs/>
          <w:sz w:val="24"/>
          <w:szCs w:val="24"/>
        </w:rPr>
        <w:t xml:space="preserve"> </w:t>
      </w:r>
      <w:r w:rsidR="00E93B47">
        <w:rPr>
          <w:rFonts w:ascii="Times New Roman" w:eastAsia="Times New Roman" w:hAnsi="Times New Roman" w:cs="Times New Roman"/>
          <w:bCs/>
          <w:sz w:val="24"/>
          <w:szCs w:val="24"/>
        </w:rPr>
        <w:t>g</w:t>
      </w:r>
      <w:r w:rsidR="00B679F2" w:rsidRPr="00B679F2">
        <w:rPr>
          <w:rFonts w:ascii="Times New Roman" w:eastAsia="Times New Roman" w:hAnsi="Times New Roman" w:cs="Times New Roman"/>
          <w:bCs/>
          <w:sz w:val="24"/>
          <w:szCs w:val="24"/>
        </w:rPr>
        <w:t>rupė</w:t>
      </w:r>
      <w:r w:rsidR="00E064CB">
        <w:rPr>
          <w:rFonts w:ascii="Times New Roman" w:eastAsia="Times New Roman" w:hAnsi="Times New Roman" w:cs="Times New Roman"/>
          <w:bCs/>
          <w:sz w:val="24"/>
          <w:szCs w:val="24"/>
        </w:rPr>
        <w:t xml:space="preserve">, kuri </w:t>
      </w:r>
      <w:r w:rsidRPr="007B7B65">
        <w:rPr>
          <w:rFonts w:ascii="Times New Roman" w:eastAsia="Times New Roman" w:hAnsi="Times New Roman" w:cs="Times New Roman"/>
          <w:bCs/>
          <w:sz w:val="24"/>
          <w:szCs w:val="24"/>
        </w:rPr>
        <w:t>kiekvienais metais</w:t>
      </w:r>
      <w:r w:rsidR="00E93B47">
        <w:rPr>
          <w:rFonts w:ascii="Times New Roman" w:eastAsia="Times New Roman" w:hAnsi="Times New Roman" w:cs="Times New Roman"/>
          <w:bCs/>
          <w:sz w:val="24"/>
          <w:szCs w:val="24"/>
        </w:rPr>
        <w:t xml:space="preserve"> iki gruodžio</w:t>
      </w:r>
      <w:r w:rsidRPr="007B7B65">
        <w:rPr>
          <w:rFonts w:ascii="Times New Roman" w:eastAsia="Times New Roman" w:hAnsi="Times New Roman" w:cs="Times New Roman"/>
          <w:bCs/>
          <w:sz w:val="24"/>
          <w:szCs w:val="24"/>
        </w:rPr>
        <w:t xml:space="preserve"> </w:t>
      </w:r>
      <w:r w:rsidR="00E93B47">
        <w:rPr>
          <w:rFonts w:ascii="Times New Roman" w:eastAsia="Times New Roman" w:hAnsi="Times New Roman" w:cs="Times New Roman"/>
          <w:bCs/>
          <w:sz w:val="24"/>
          <w:szCs w:val="24"/>
        </w:rPr>
        <w:t xml:space="preserve">15 d. parengia </w:t>
      </w:r>
      <w:r w:rsidRPr="007B7B65">
        <w:rPr>
          <w:rFonts w:ascii="Times New Roman" w:eastAsia="Times New Roman" w:hAnsi="Times New Roman" w:cs="Times New Roman"/>
          <w:bCs/>
          <w:sz w:val="24"/>
          <w:szCs w:val="24"/>
        </w:rPr>
        <w:t>strateginio plano vykdym</w:t>
      </w:r>
      <w:r w:rsidR="00E93B47">
        <w:rPr>
          <w:rFonts w:ascii="Times New Roman" w:eastAsia="Times New Roman" w:hAnsi="Times New Roman" w:cs="Times New Roman"/>
          <w:bCs/>
          <w:sz w:val="24"/>
          <w:szCs w:val="24"/>
        </w:rPr>
        <w:t>o analiz</w:t>
      </w:r>
      <w:r w:rsidR="0014528F">
        <w:rPr>
          <w:rFonts w:ascii="Times New Roman" w:eastAsia="Times New Roman" w:hAnsi="Times New Roman" w:cs="Times New Roman"/>
          <w:bCs/>
          <w:sz w:val="24"/>
          <w:szCs w:val="24"/>
        </w:rPr>
        <w:t>ę</w:t>
      </w:r>
      <w:r w:rsidRPr="007B7B65">
        <w:rPr>
          <w:rFonts w:ascii="Times New Roman" w:eastAsia="Times New Roman" w:hAnsi="Times New Roman" w:cs="Times New Roman"/>
          <w:bCs/>
          <w:sz w:val="24"/>
          <w:szCs w:val="24"/>
        </w:rPr>
        <w:t>.</w:t>
      </w:r>
      <w:r w:rsidR="0014528F">
        <w:rPr>
          <w:rFonts w:ascii="Times New Roman" w:eastAsia="Times New Roman" w:hAnsi="Times New Roman" w:cs="Times New Roman"/>
          <w:bCs/>
          <w:sz w:val="24"/>
          <w:szCs w:val="24"/>
        </w:rPr>
        <w:t xml:space="preserve"> </w:t>
      </w:r>
      <w:r w:rsidR="0014528F" w:rsidRPr="0014528F">
        <w:rPr>
          <w:rFonts w:ascii="Times New Roman" w:eastAsia="Times New Roman" w:hAnsi="Times New Roman" w:cs="Times New Roman"/>
          <w:bCs/>
          <w:sz w:val="24"/>
          <w:szCs w:val="24"/>
        </w:rPr>
        <w:t>Analizės duomenys fiksuojami strateginio plano stebėsenos</w:t>
      </w:r>
      <w:r w:rsidR="0014528F">
        <w:rPr>
          <w:rFonts w:ascii="Times New Roman" w:eastAsia="Times New Roman" w:hAnsi="Times New Roman" w:cs="Times New Roman"/>
          <w:bCs/>
          <w:sz w:val="24"/>
          <w:szCs w:val="24"/>
        </w:rPr>
        <w:t xml:space="preserve"> </w:t>
      </w:r>
      <w:r w:rsidR="0014528F" w:rsidRPr="0014528F">
        <w:rPr>
          <w:rFonts w:ascii="Times New Roman" w:eastAsia="Times New Roman" w:hAnsi="Times New Roman" w:cs="Times New Roman"/>
          <w:bCs/>
          <w:sz w:val="24"/>
          <w:szCs w:val="24"/>
        </w:rPr>
        <w:t>grupės sudarytoje lentelėje (lentelėje)</w:t>
      </w:r>
      <w:r w:rsidR="00AE3273">
        <w:rPr>
          <w:rFonts w:ascii="Times New Roman" w:eastAsia="Times New Roman" w:hAnsi="Times New Roman" w:cs="Times New Roman"/>
          <w:bCs/>
          <w:sz w:val="24"/>
          <w:szCs w:val="24"/>
        </w:rPr>
        <w:t>:</w:t>
      </w:r>
      <w:r w:rsidR="0014528F" w:rsidRPr="0014528F">
        <w:rPr>
          <w:rFonts w:ascii="Times New Roman" w:eastAsia="Times New Roman" w:hAnsi="Times New Roman" w:cs="Times New Roman"/>
          <w:bCs/>
          <w:sz w:val="24"/>
          <w:szCs w:val="24"/>
        </w:rPr>
        <w:cr/>
      </w:r>
    </w:p>
    <w:tbl>
      <w:tblPr>
        <w:tblW w:w="0" w:type="auto"/>
        <w:jc w:val="center"/>
        <w:tblCellMar>
          <w:left w:w="0" w:type="dxa"/>
          <w:right w:w="0" w:type="dxa"/>
        </w:tblCellMar>
        <w:tblLook w:val="04A0" w:firstRow="1" w:lastRow="0" w:firstColumn="1" w:lastColumn="0" w:noHBand="0" w:noVBand="1"/>
      </w:tblPr>
      <w:tblGrid>
        <w:gridCol w:w="3649"/>
        <w:gridCol w:w="3046"/>
        <w:gridCol w:w="2924"/>
      </w:tblGrid>
      <w:tr w:rsidR="0014528F" w:rsidRPr="0014528F" w:rsidTr="0073261F">
        <w:trPr>
          <w:jc w:val="center"/>
        </w:trPr>
        <w:tc>
          <w:tcPr>
            <w:tcW w:w="971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528F" w:rsidRPr="0014528F" w:rsidRDefault="0014528F"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lastRenderedPageBreak/>
              <w:t>Tikslas</w:t>
            </w:r>
          </w:p>
        </w:tc>
      </w:tr>
      <w:tr w:rsidR="0014528F" w:rsidRPr="0014528F" w:rsidTr="0073261F">
        <w:trPr>
          <w:jc w:val="center"/>
        </w:trPr>
        <w:tc>
          <w:tcPr>
            <w:tcW w:w="9714"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4528F" w:rsidRPr="0014528F" w:rsidRDefault="0014528F"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Uždavinys</w:t>
            </w:r>
          </w:p>
        </w:tc>
      </w:tr>
      <w:tr w:rsidR="0014528F" w:rsidRPr="0014528F" w:rsidTr="0073261F">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528F" w:rsidRPr="0014528F" w:rsidRDefault="0014528F" w:rsidP="006F6091">
            <w:pPr>
              <w:autoSpaceDE w:val="0"/>
              <w:autoSpaceDN w:val="0"/>
              <w:spacing w:after="0"/>
              <w:ind w:firstLine="142"/>
              <w:jc w:val="both"/>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Priemonės</w:t>
            </w:r>
            <w:r>
              <w:rPr>
                <w:rFonts w:ascii="Times New Roman" w:eastAsia="Times New Roman" w:hAnsi="Times New Roman" w:cs="Times New Roman"/>
                <w:b/>
                <w:sz w:val="24"/>
                <w:szCs w:val="24"/>
                <w:lang w:eastAsia="lt-LT"/>
              </w:rPr>
              <w:t xml:space="preserve"> pavadinimas</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rsidR="0014528F" w:rsidRPr="0014528F" w:rsidRDefault="00287B49" w:rsidP="006F6091">
            <w:pPr>
              <w:autoSpaceDE w:val="0"/>
              <w:autoSpaceDN w:val="0"/>
              <w:spacing w:after="0"/>
              <w:ind w:firstLine="142"/>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Planuojamas</w:t>
            </w:r>
            <w:r w:rsidR="0014528F" w:rsidRPr="0014528F">
              <w:rPr>
                <w:rFonts w:ascii="Times New Roman" w:eastAsia="Times New Roman" w:hAnsi="Times New Roman" w:cs="Times New Roman"/>
                <w:b/>
                <w:sz w:val="24"/>
                <w:szCs w:val="24"/>
                <w:lang w:eastAsia="lt-LT"/>
              </w:rPr>
              <w:t xml:space="preserve"> rezultatas</w:t>
            </w:r>
          </w:p>
        </w:tc>
        <w:tc>
          <w:tcPr>
            <w:tcW w:w="2974" w:type="dxa"/>
            <w:tcBorders>
              <w:top w:val="nil"/>
              <w:left w:val="nil"/>
              <w:bottom w:val="single" w:sz="8" w:space="0" w:color="auto"/>
              <w:right w:val="single" w:sz="4" w:space="0" w:color="auto"/>
            </w:tcBorders>
            <w:tcMar>
              <w:top w:w="0" w:type="dxa"/>
              <w:left w:w="108" w:type="dxa"/>
              <w:bottom w:w="0" w:type="dxa"/>
              <w:right w:w="108" w:type="dxa"/>
            </w:tcMar>
            <w:hideMark/>
          </w:tcPr>
          <w:p w:rsidR="0014528F" w:rsidRPr="0014528F" w:rsidRDefault="0014528F" w:rsidP="006F6091">
            <w:pPr>
              <w:autoSpaceDE w:val="0"/>
              <w:autoSpaceDN w:val="0"/>
              <w:spacing w:after="0"/>
              <w:ind w:firstLine="142"/>
              <w:jc w:val="center"/>
              <w:rPr>
                <w:rFonts w:ascii="Times New Roman" w:eastAsia="Times New Roman" w:hAnsi="Times New Roman" w:cs="Times New Roman"/>
                <w:b/>
                <w:sz w:val="24"/>
                <w:szCs w:val="24"/>
                <w:lang w:eastAsia="lt-LT"/>
              </w:rPr>
            </w:pPr>
            <w:r w:rsidRPr="0014528F">
              <w:rPr>
                <w:rFonts w:ascii="Times New Roman" w:eastAsia="Times New Roman" w:hAnsi="Times New Roman" w:cs="Times New Roman"/>
                <w:b/>
                <w:sz w:val="24"/>
                <w:szCs w:val="24"/>
                <w:lang w:eastAsia="lt-LT"/>
              </w:rPr>
              <w:t>Pasiektas rezultatas</w:t>
            </w:r>
          </w:p>
        </w:tc>
      </w:tr>
      <w:tr w:rsidR="00287B49" w:rsidRPr="0014528F" w:rsidTr="0073261F">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r w:rsidRPr="0014528F">
              <w:rPr>
                <w:rFonts w:ascii="Times New Roman" w:eastAsia="Times New Roman" w:hAnsi="Times New Roman" w:cs="Times New Roman"/>
                <w:sz w:val="24"/>
                <w:szCs w:val="24"/>
                <w:lang w:eastAsia="lt-LT"/>
              </w:rPr>
              <w:t>1.</w:t>
            </w:r>
          </w:p>
        </w:tc>
        <w:tc>
          <w:tcPr>
            <w:tcW w:w="3088" w:type="dxa"/>
            <w:tcBorders>
              <w:top w:val="nil"/>
              <w:left w:val="nil"/>
              <w:bottom w:val="single" w:sz="8"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c>
          <w:tcPr>
            <w:tcW w:w="2974" w:type="dxa"/>
            <w:tcBorders>
              <w:top w:val="nil"/>
              <w:left w:val="nil"/>
              <w:bottom w:val="single" w:sz="8"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r>
      <w:tr w:rsidR="00287B49" w:rsidRPr="0014528F" w:rsidTr="0073261F">
        <w:trPr>
          <w:jc w:val="center"/>
        </w:trPr>
        <w:tc>
          <w:tcPr>
            <w:tcW w:w="365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r w:rsidRPr="0014528F">
              <w:rPr>
                <w:rFonts w:ascii="Times New Roman" w:eastAsia="Times New Roman" w:hAnsi="Times New Roman" w:cs="Times New Roman"/>
                <w:sz w:val="24"/>
                <w:szCs w:val="24"/>
                <w:lang w:eastAsia="lt-LT"/>
              </w:rPr>
              <w:t>2.</w:t>
            </w:r>
          </w:p>
        </w:tc>
        <w:tc>
          <w:tcPr>
            <w:tcW w:w="3088" w:type="dxa"/>
            <w:tcBorders>
              <w:top w:val="nil"/>
              <w:left w:val="nil"/>
              <w:bottom w:val="single" w:sz="4"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c>
          <w:tcPr>
            <w:tcW w:w="2974" w:type="dxa"/>
            <w:tcBorders>
              <w:top w:val="nil"/>
              <w:left w:val="nil"/>
              <w:bottom w:val="single" w:sz="4"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r>
      <w:tr w:rsidR="00287B49" w:rsidRPr="0014528F" w:rsidTr="0073261F">
        <w:trPr>
          <w:jc w:val="center"/>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Išvados/pastabos/rekomendacijos</w:t>
            </w:r>
          </w:p>
        </w:tc>
        <w:tc>
          <w:tcPr>
            <w:tcW w:w="308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c>
          <w:tcPr>
            <w:tcW w:w="297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87B49" w:rsidRPr="0014528F" w:rsidRDefault="00287B49" w:rsidP="006F6091">
            <w:pPr>
              <w:autoSpaceDE w:val="0"/>
              <w:autoSpaceDN w:val="0"/>
              <w:spacing w:after="0"/>
              <w:ind w:firstLine="142"/>
              <w:jc w:val="both"/>
              <w:rPr>
                <w:rFonts w:ascii="Times New Roman" w:eastAsia="Times New Roman" w:hAnsi="Times New Roman" w:cs="Times New Roman"/>
                <w:sz w:val="24"/>
                <w:szCs w:val="24"/>
                <w:lang w:eastAsia="lt-LT"/>
              </w:rPr>
            </w:pPr>
          </w:p>
        </w:tc>
      </w:tr>
    </w:tbl>
    <w:p w:rsidR="0014528F" w:rsidRDefault="0014528F" w:rsidP="006F6091">
      <w:pPr>
        <w:spacing w:after="0"/>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14528F" w:rsidRDefault="0014528F" w:rsidP="0073261F">
      <w:pPr>
        <w:spacing w:after="0"/>
        <w:ind w:firstLine="709"/>
        <w:jc w:val="both"/>
        <w:rPr>
          <w:rFonts w:ascii="Times New Roman" w:eastAsia="Times New Roman" w:hAnsi="Times New Roman" w:cs="Times New Roman"/>
          <w:bCs/>
          <w:sz w:val="24"/>
          <w:szCs w:val="24"/>
        </w:rPr>
      </w:pPr>
      <w:r w:rsidRPr="0014528F">
        <w:rPr>
          <w:rFonts w:ascii="Times New Roman" w:eastAsia="Times New Roman" w:hAnsi="Times New Roman" w:cs="Times New Roman"/>
          <w:bCs/>
          <w:sz w:val="24"/>
          <w:szCs w:val="24"/>
        </w:rPr>
        <w:t>Pagal šią analizę, gimnazijos įsivertinimo rezultatus, SSGG analizę ir kitų mokykloje atliktų tyrimų rezultatus nustatomi metiniai veiklos prioritetai ir gali būti koreguojamas gimnazijos strateginis planas. Gauti rezultatai yra aptariami Gimnazijos taryboje, Mokinių taryboje, Aktyvių tėvų klube, Mokytojų taryboje.</w:t>
      </w:r>
    </w:p>
    <w:p w:rsidR="00012BDA" w:rsidRDefault="00012BDA" w:rsidP="0073261F">
      <w:pPr>
        <w:spacing w:after="0"/>
        <w:ind w:firstLine="709"/>
        <w:jc w:val="both"/>
        <w:rPr>
          <w:rFonts w:ascii="Times New Roman" w:eastAsia="Times New Roman" w:hAnsi="Times New Roman" w:cs="Times New Roman"/>
          <w:bCs/>
          <w:sz w:val="24"/>
          <w:szCs w:val="24"/>
        </w:rPr>
      </w:pPr>
    </w:p>
    <w:p w:rsidR="00012BDA" w:rsidRPr="00E93B47" w:rsidRDefault="00012BDA" w:rsidP="0073261F">
      <w:pPr>
        <w:spacing w:after="0"/>
        <w:ind w:firstLine="709"/>
        <w:jc w:val="both"/>
        <w:rPr>
          <w:rFonts w:ascii="Times New Roman" w:eastAsia="Times New Roman" w:hAnsi="Times New Roman" w:cs="Times New Roman"/>
          <w:bCs/>
          <w:sz w:val="24"/>
          <w:szCs w:val="24"/>
        </w:rPr>
      </w:pPr>
    </w:p>
    <w:p w:rsidR="00820F07" w:rsidRDefault="00820F07" w:rsidP="006F6091">
      <w:pPr>
        <w:spacing w:after="0"/>
        <w:ind w:firstLine="14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w:t>
      </w:r>
    </w:p>
    <w:p w:rsidR="00820F07" w:rsidRDefault="00820F07" w:rsidP="006F6091">
      <w:pPr>
        <w:spacing w:after="0"/>
        <w:ind w:firstLine="142"/>
        <w:jc w:val="center"/>
        <w:rPr>
          <w:rFonts w:ascii="Times New Roman" w:eastAsia="Times New Roman" w:hAnsi="Times New Roman" w:cs="Times New Roman"/>
          <w:bCs/>
          <w:sz w:val="24"/>
          <w:szCs w:val="24"/>
        </w:rPr>
      </w:pPr>
    </w:p>
    <w:p w:rsidR="0073261F" w:rsidRDefault="0073261F" w:rsidP="006F6091">
      <w:pPr>
        <w:spacing w:after="0"/>
        <w:ind w:firstLine="142"/>
        <w:jc w:val="both"/>
        <w:rPr>
          <w:rFonts w:ascii="Times New Roman" w:eastAsia="Times New Roman" w:hAnsi="Times New Roman" w:cs="Times New Roman"/>
          <w:bCs/>
          <w:sz w:val="24"/>
          <w:szCs w:val="24"/>
        </w:rPr>
      </w:pPr>
    </w:p>
    <w:p w:rsidR="00820F07" w:rsidRPr="00820F07" w:rsidRDefault="00820F07" w:rsidP="006F6091">
      <w:pPr>
        <w:spacing w:after="0"/>
        <w:ind w:firstLine="142"/>
        <w:jc w:val="both"/>
        <w:rPr>
          <w:rFonts w:ascii="Times New Roman" w:eastAsia="Times New Roman" w:hAnsi="Times New Roman" w:cs="Times New Roman"/>
          <w:bCs/>
          <w:sz w:val="24"/>
          <w:szCs w:val="24"/>
        </w:rPr>
      </w:pPr>
    </w:p>
    <w:sectPr w:rsidR="00820F07" w:rsidRPr="00820F07" w:rsidSect="009421D0">
      <w:headerReference w:type="default" r:id="rId9"/>
      <w:pgSz w:w="11906" w:h="16838"/>
      <w:pgMar w:top="851"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F3" w:rsidRDefault="00622CF3" w:rsidP="00A53393">
      <w:pPr>
        <w:spacing w:after="0" w:line="240" w:lineRule="auto"/>
      </w:pPr>
      <w:r>
        <w:separator/>
      </w:r>
    </w:p>
  </w:endnote>
  <w:endnote w:type="continuationSeparator" w:id="0">
    <w:p w:rsidR="00622CF3" w:rsidRDefault="00622CF3" w:rsidP="00A5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F3" w:rsidRDefault="00622CF3" w:rsidP="00A53393">
      <w:pPr>
        <w:spacing w:after="0" w:line="240" w:lineRule="auto"/>
      </w:pPr>
      <w:r>
        <w:separator/>
      </w:r>
    </w:p>
  </w:footnote>
  <w:footnote w:type="continuationSeparator" w:id="0">
    <w:p w:rsidR="00622CF3" w:rsidRDefault="00622CF3" w:rsidP="00A53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500918"/>
      <w:docPartObj>
        <w:docPartGallery w:val="Page Numbers (Top of Page)"/>
        <w:docPartUnique/>
      </w:docPartObj>
    </w:sdtPr>
    <w:sdtEndPr>
      <w:rPr>
        <w:rFonts w:ascii="Times New Roman" w:hAnsi="Times New Roman" w:cs="Times New Roman"/>
        <w:sz w:val="24"/>
        <w:szCs w:val="24"/>
      </w:rPr>
    </w:sdtEndPr>
    <w:sdtContent>
      <w:p w:rsidR="0093031E" w:rsidRPr="009421D0" w:rsidRDefault="0093031E">
        <w:pPr>
          <w:pStyle w:val="Antrats"/>
          <w:jc w:val="center"/>
          <w:rPr>
            <w:rFonts w:ascii="Times New Roman" w:hAnsi="Times New Roman" w:cs="Times New Roman"/>
            <w:sz w:val="24"/>
            <w:szCs w:val="24"/>
          </w:rPr>
        </w:pPr>
        <w:r w:rsidRPr="009421D0">
          <w:rPr>
            <w:rFonts w:ascii="Times New Roman" w:hAnsi="Times New Roman" w:cs="Times New Roman"/>
            <w:sz w:val="24"/>
            <w:szCs w:val="24"/>
          </w:rPr>
          <w:fldChar w:fldCharType="begin"/>
        </w:r>
        <w:r w:rsidRPr="009421D0">
          <w:rPr>
            <w:rFonts w:ascii="Times New Roman" w:hAnsi="Times New Roman" w:cs="Times New Roman"/>
            <w:sz w:val="24"/>
            <w:szCs w:val="24"/>
          </w:rPr>
          <w:instrText>PAGE   \* MERGEFORMAT</w:instrText>
        </w:r>
        <w:r w:rsidRPr="009421D0">
          <w:rPr>
            <w:rFonts w:ascii="Times New Roman" w:hAnsi="Times New Roman" w:cs="Times New Roman"/>
            <w:sz w:val="24"/>
            <w:szCs w:val="24"/>
          </w:rPr>
          <w:fldChar w:fldCharType="separate"/>
        </w:r>
        <w:r w:rsidR="00012BDA">
          <w:rPr>
            <w:rFonts w:ascii="Times New Roman" w:hAnsi="Times New Roman" w:cs="Times New Roman"/>
            <w:noProof/>
            <w:sz w:val="24"/>
            <w:szCs w:val="24"/>
          </w:rPr>
          <w:t>14</w:t>
        </w:r>
        <w:r w:rsidRPr="009421D0">
          <w:rPr>
            <w:rFonts w:ascii="Times New Roman" w:hAnsi="Times New Roman" w:cs="Times New Roman"/>
            <w:sz w:val="24"/>
            <w:szCs w:val="24"/>
          </w:rPr>
          <w:fldChar w:fldCharType="end"/>
        </w:r>
      </w:p>
    </w:sdtContent>
  </w:sdt>
  <w:p w:rsidR="0093031E" w:rsidRPr="009421D0" w:rsidRDefault="0093031E">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E5C"/>
    <w:multiLevelType w:val="hybridMultilevel"/>
    <w:tmpl w:val="ADE0F9A8"/>
    <w:lvl w:ilvl="0" w:tplc="77380F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A56F5"/>
    <w:multiLevelType w:val="hybridMultilevel"/>
    <w:tmpl w:val="47BC5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344088"/>
    <w:multiLevelType w:val="hybridMultilevel"/>
    <w:tmpl w:val="646A95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57FDC"/>
    <w:multiLevelType w:val="hybridMultilevel"/>
    <w:tmpl w:val="0262A0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5A640EA"/>
    <w:multiLevelType w:val="hybridMultilevel"/>
    <w:tmpl w:val="5D4C9072"/>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A5E1D"/>
    <w:multiLevelType w:val="hybridMultilevel"/>
    <w:tmpl w:val="042A41EA"/>
    <w:lvl w:ilvl="0" w:tplc="312CDC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FA1F0B"/>
    <w:multiLevelType w:val="hybridMultilevel"/>
    <w:tmpl w:val="0D2A8878"/>
    <w:lvl w:ilvl="0" w:tplc="04270015">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E5"/>
    <w:rsid w:val="000056D0"/>
    <w:rsid w:val="00010628"/>
    <w:rsid w:val="00012BDA"/>
    <w:rsid w:val="00026858"/>
    <w:rsid w:val="00046668"/>
    <w:rsid w:val="00090374"/>
    <w:rsid w:val="000B61DA"/>
    <w:rsid w:val="000D44E5"/>
    <w:rsid w:val="001318DD"/>
    <w:rsid w:val="0014302D"/>
    <w:rsid w:val="0014528F"/>
    <w:rsid w:val="00147073"/>
    <w:rsid w:val="0016255D"/>
    <w:rsid w:val="001651F8"/>
    <w:rsid w:val="00186E71"/>
    <w:rsid w:val="00196A1E"/>
    <w:rsid w:val="001C0A37"/>
    <w:rsid w:val="001D2E37"/>
    <w:rsid w:val="001E7A7D"/>
    <w:rsid w:val="002124CB"/>
    <w:rsid w:val="00225101"/>
    <w:rsid w:val="002741DD"/>
    <w:rsid w:val="00287B49"/>
    <w:rsid w:val="002D783C"/>
    <w:rsid w:val="0038541A"/>
    <w:rsid w:val="003936D4"/>
    <w:rsid w:val="003E6D05"/>
    <w:rsid w:val="003F7533"/>
    <w:rsid w:val="0041014E"/>
    <w:rsid w:val="00410433"/>
    <w:rsid w:val="00414707"/>
    <w:rsid w:val="00424734"/>
    <w:rsid w:val="004247B6"/>
    <w:rsid w:val="00444348"/>
    <w:rsid w:val="00456548"/>
    <w:rsid w:val="00467790"/>
    <w:rsid w:val="004678F3"/>
    <w:rsid w:val="00490146"/>
    <w:rsid w:val="0049642B"/>
    <w:rsid w:val="004A4A06"/>
    <w:rsid w:val="004D3433"/>
    <w:rsid w:val="004D67EE"/>
    <w:rsid w:val="00536A29"/>
    <w:rsid w:val="0058339B"/>
    <w:rsid w:val="005B2C04"/>
    <w:rsid w:val="005B431E"/>
    <w:rsid w:val="005C0A04"/>
    <w:rsid w:val="005C694A"/>
    <w:rsid w:val="00606870"/>
    <w:rsid w:val="00617DB0"/>
    <w:rsid w:val="00622CF3"/>
    <w:rsid w:val="0066048A"/>
    <w:rsid w:val="006B2538"/>
    <w:rsid w:val="006B54F4"/>
    <w:rsid w:val="006D1742"/>
    <w:rsid w:val="006E7C3B"/>
    <w:rsid w:val="006F6091"/>
    <w:rsid w:val="007132C2"/>
    <w:rsid w:val="007149B6"/>
    <w:rsid w:val="0071743F"/>
    <w:rsid w:val="0073261F"/>
    <w:rsid w:val="007569DD"/>
    <w:rsid w:val="007575B9"/>
    <w:rsid w:val="00777135"/>
    <w:rsid w:val="00795A0A"/>
    <w:rsid w:val="007A1905"/>
    <w:rsid w:val="007B13AB"/>
    <w:rsid w:val="007B5948"/>
    <w:rsid w:val="007B7B65"/>
    <w:rsid w:val="007C0CE6"/>
    <w:rsid w:val="007C47A3"/>
    <w:rsid w:val="007D40CD"/>
    <w:rsid w:val="00802D79"/>
    <w:rsid w:val="008072EA"/>
    <w:rsid w:val="00817C03"/>
    <w:rsid w:val="00820F07"/>
    <w:rsid w:val="00827043"/>
    <w:rsid w:val="00832484"/>
    <w:rsid w:val="0084590D"/>
    <w:rsid w:val="0084735C"/>
    <w:rsid w:val="00892677"/>
    <w:rsid w:val="008A10D7"/>
    <w:rsid w:val="008D54F6"/>
    <w:rsid w:val="008E5137"/>
    <w:rsid w:val="009023B0"/>
    <w:rsid w:val="00910583"/>
    <w:rsid w:val="00927455"/>
    <w:rsid w:val="0093031E"/>
    <w:rsid w:val="009421D0"/>
    <w:rsid w:val="00943AA5"/>
    <w:rsid w:val="00956F4E"/>
    <w:rsid w:val="0096297D"/>
    <w:rsid w:val="0096369C"/>
    <w:rsid w:val="00990E92"/>
    <w:rsid w:val="009A7FDD"/>
    <w:rsid w:val="009C0594"/>
    <w:rsid w:val="009C2E3B"/>
    <w:rsid w:val="009D61A2"/>
    <w:rsid w:val="009F1341"/>
    <w:rsid w:val="00A00D68"/>
    <w:rsid w:val="00A04AAA"/>
    <w:rsid w:val="00A116A2"/>
    <w:rsid w:val="00A160DC"/>
    <w:rsid w:val="00A25AD2"/>
    <w:rsid w:val="00A34108"/>
    <w:rsid w:val="00A53393"/>
    <w:rsid w:val="00A550EB"/>
    <w:rsid w:val="00A71246"/>
    <w:rsid w:val="00A8137D"/>
    <w:rsid w:val="00A87D2B"/>
    <w:rsid w:val="00A959DD"/>
    <w:rsid w:val="00A9790D"/>
    <w:rsid w:val="00AA7474"/>
    <w:rsid w:val="00AD0A50"/>
    <w:rsid w:val="00AD344B"/>
    <w:rsid w:val="00AE3273"/>
    <w:rsid w:val="00AE7175"/>
    <w:rsid w:val="00AF193F"/>
    <w:rsid w:val="00B05CFC"/>
    <w:rsid w:val="00B075C4"/>
    <w:rsid w:val="00B20B96"/>
    <w:rsid w:val="00B32B34"/>
    <w:rsid w:val="00B42B6D"/>
    <w:rsid w:val="00B60CC2"/>
    <w:rsid w:val="00B679F2"/>
    <w:rsid w:val="00BB407E"/>
    <w:rsid w:val="00BD2A0D"/>
    <w:rsid w:val="00BE2346"/>
    <w:rsid w:val="00BE6AA7"/>
    <w:rsid w:val="00BF050A"/>
    <w:rsid w:val="00C16739"/>
    <w:rsid w:val="00C573E5"/>
    <w:rsid w:val="00C655E6"/>
    <w:rsid w:val="00C86A6B"/>
    <w:rsid w:val="00C87545"/>
    <w:rsid w:val="00C93932"/>
    <w:rsid w:val="00CA5602"/>
    <w:rsid w:val="00CA7892"/>
    <w:rsid w:val="00CC7303"/>
    <w:rsid w:val="00CF55F3"/>
    <w:rsid w:val="00D04AD1"/>
    <w:rsid w:val="00D14935"/>
    <w:rsid w:val="00D22704"/>
    <w:rsid w:val="00D4131E"/>
    <w:rsid w:val="00D44DB6"/>
    <w:rsid w:val="00D55C6E"/>
    <w:rsid w:val="00D64B56"/>
    <w:rsid w:val="00D7019D"/>
    <w:rsid w:val="00D75B31"/>
    <w:rsid w:val="00D8151B"/>
    <w:rsid w:val="00DB577F"/>
    <w:rsid w:val="00DE72F5"/>
    <w:rsid w:val="00DE78B8"/>
    <w:rsid w:val="00E061E1"/>
    <w:rsid w:val="00E064CB"/>
    <w:rsid w:val="00E271F5"/>
    <w:rsid w:val="00E53E76"/>
    <w:rsid w:val="00E70643"/>
    <w:rsid w:val="00E718A2"/>
    <w:rsid w:val="00E76C5F"/>
    <w:rsid w:val="00E93B47"/>
    <w:rsid w:val="00EB1AC0"/>
    <w:rsid w:val="00EF521C"/>
    <w:rsid w:val="00F2006D"/>
    <w:rsid w:val="00F44404"/>
    <w:rsid w:val="00FD4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95E28-8ABA-4AD5-9C68-39A86A59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573E5"/>
    <w:pPr>
      <w:ind w:left="720"/>
      <w:contextualSpacing/>
    </w:pPr>
  </w:style>
  <w:style w:type="paragraph" w:styleId="Debesliotekstas">
    <w:name w:val="Balloon Text"/>
    <w:basedOn w:val="prastasis"/>
    <w:link w:val="DebesliotekstasDiagrama"/>
    <w:uiPriority w:val="99"/>
    <w:semiHidden/>
    <w:unhideWhenUsed/>
    <w:rsid w:val="00C655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55E6"/>
    <w:rPr>
      <w:rFonts w:ascii="Tahoma" w:hAnsi="Tahoma" w:cs="Tahoma"/>
      <w:sz w:val="16"/>
      <w:szCs w:val="16"/>
    </w:rPr>
  </w:style>
  <w:style w:type="table" w:styleId="Lentelstinklelis">
    <w:name w:val="Table Grid"/>
    <w:basedOn w:val="prastojilentel"/>
    <w:uiPriority w:val="39"/>
    <w:rsid w:val="001E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251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5101"/>
  </w:style>
  <w:style w:type="paragraph" w:customStyle="1" w:styleId="Default">
    <w:name w:val="Default"/>
    <w:rsid w:val="00EB1AC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7C0C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C0CE6"/>
    <w:rPr>
      <w:b/>
      <w:bCs/>
    </w:rPr>
  </w:style>
  <w:style w:type="table" w:customStyle="1" w:styleId="Lentelstinklelis1">
    <w:name w:val="Lentelės tinklelis1"/>
    <w:basedOn w:val="prastojilentel"/>
    <w:next w:val="Lentelstinklelis"/>
    <w:uiPriority w:val="59"/>
    <w:rsid w:val="0082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33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3393"/>
  </w:style>
  <w:style w:type="table" w:customStyle="1" w:styleId="Lentelstinklelis2">
    <w:name w:val="Lentelės tinklelis2"/>
    <w:basedOn w:val="prastojilentel"/>
    <w:next w:val="Lentelstinklelis"/>
    <w:rsid w:val="003E6D05"/>
    <w:pPr>
      <w:spacing w:after="0" w:line="240" w:lineRule="auto"/>
      <w:jc w:val="both"/>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8339B"/>
    <w:rPr>
      <w:color w:val="0000FF" w:themeColor="hyperlink"/>
      <w:u w:val="single"/>
    </w:rPr>
  </w:style>
  <w:style w:type="table" w:customStyle="1" w:styleId="Lentelstinklelis3">
    <w:name w:val="Lentelės tinklelis3"/>
    <w:basedOn w:val="prastojilentel"/>
    <w:next w:val="Lentelstinklelis"/>
    <w:uiPriority w:val="39"/>
    <w:rsid w:val="00D1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3732">
      <w:bodyDiv w:val="1"/>
      <w:marLeft w:val="0"/>
      <w:marRight w:val="0"/>
      <w:marTop w:val="0"/>
      <w:marBottom w:val="0"/>
      <w:divBdr>
        <w:top w:val="none" w:sz="0" w:space="0" w:color="auto"/>
        <w:left w:val="none" w:sz="0" w:space="0" w:color="auto"/>
        <w:bottom w:val="none" w:sz="0" w:space="0" w:color="auto"/>
        <w:right w:val="none" w:sz="0" w:space="0" w:color="auto"/>
      </w:divBdr>
    </w:div>
    <w:div w:id="549540055">
      <w:bodyDiv w:val="1"/>
      <w:marLeft w:val="0"/>
      <w:marRight w:val="0"/>
      <w:marTop w:val="0"/>
      <w:marBottom w:val="0"/>
      <w:divBdr>
        <w:top w:val="none" w:sz="0" w:space="0" w:color="auto"/>
        <w:left w:val="none" w:sz="0" w:space="0" w:color="auto"/>
        <w:bottom w:val="none" w:sz="0" w:space="0" w:color="auto"/>
        <w:right w:val="none" w:sz="0" w:space="0" w:color="auto"/>
      </w:divBdr>
    </w:div>
    <w:div w:id="12060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stgiris.joniski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B945-A1B3-428E-8E0B-C7448A1E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17796</Words>
  <Characters>10145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Mokytojai</cp:lastModifiedBy>
  <cp:revision>7</cp:revision>
  <cp:lastPrinted>2018-03-05T14:23:00Z</cp:lastPrinted>
  <dcterms:created xsi:type="dcterms:W3CDTF">2018-03-02T10:28:00Z</dcterms:created>
  <dcterms:modified xsi:type="dcterms:W3CDTF">2018-03-05T14:25:00Z</dcterms:modified>
</cp:coreProperties>
</file>