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95" w:rsidRDefault="00E81A95" w:rsidP="00D50B30">
      <w:pPr>
        <w:pStyle w:val="Betarp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E81A95" w:rsidRDefault="00E81A95" w:rsidP="00D50B30">
      <w:pPr>
        <w:pStyle w:val="Betarp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E81A95" w:rsidRDefault="00E81A95" w:rsidP="00D50B30">
      <w:pPr>
        <w:pStyle w:val="Betarp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E81A95" w:rsidRPr="00E81A95" w:rsidRDefault="00E81A95" w:rsidP="00E81A95">
      <w:pPr>
        <w:jc w:val="center"/>
        <w:rPr>
          <w:rFonts w:asciiTheme="minorHAnsi" w:eastAsiaTheme="minorHAnsi" w:hAnsiTheme="minorHAnsi" w:cstheme="minorBidi"/>
        </w:rPr>
      </w:pPr>
      <w:r w:rsidRPr="00E81A95">
        <w:rPr>
          <w:rFonts w:asciiTheme="minorHAnsi" w:eastAsiaTheme="minorHAnsi" w:hAnsiTheme="minorHAnsi" w:cstheme="minorBidi"/>
          <w:noProof/>
          <w:lang w:eastAsia="lt-LT"/>
        </w:rPr>
        <w:drawing>
          <wp:inline distT="0" distB="0" distL="0" distR="0" wp14:anchorId="63687AAE" wp14:editId="3A3742CC">
            <wp:extent cx="1790700" cy="1850390"/>
            <wp:effectExtent l="0" t="0" r="0" b="0"/>
            <wp:docPr id="2" name="Paveikslėlis 2" descr="C:\Users\Direktorius\Desktop\Niekučiai\Skaistgirio gimnazijos logoti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ius\Desktop\Niekučiai\Skaistgirio gimnazijos logotip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95" w:rsidRPr="00E81A95" w:rsidRDefault="00E81A95" w:rsidP="00E81A95">
      <w:pPr>
        <w:rPr>
          <w:rFonts w:asciiTheme="minorHAnsi" w:eastAsiaTheme="minorHAnsi" w:hAnsiTheme="minorHAnsi" w:cstheme="minorBidi"/>
        </w:rPr>
      </w:pP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E81A95">
        <w:rPr>
          <w:rFonts w:ascii="Times New Roman" w:hAnsi="Times New Roman"/>
          <w:b/>
          <w:sz w:val="48"/>
          <w:szCs w:val="48"/>
        </w:rPr>
        <w:t>JONIŠKIO R. SKAISTGIRIO GIMNAZIJOS</w:t>
      </w: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E81A95">
        <w:rPr>
          <w:rFonts w:ascii="Times New Roman" w:hAnsi="Times New Roman"/>
          <w:b/>
          <w:sz w:val="48"/>
          <w:szCs w:val="48"/>
        </w:rPr>
        <w:t xml:space="preserve">2016 METŲ VEIKLOS ATASKAITA </w:t>
      </w:r>
    </w:p>
    <w:p w:rsidR="00E81A95" w:rsidRPr="00E81A95" w:rsidRDefault="00E81A95" w:rsidP="00E81A95">
      <w:pPr>
        <w:spacing w:after="0"/>
        <w:ind w:left="-426" w:firstLine="426"/>
        <w:jc w:val="center"/>
        <w:rPr>
          <w:rFonts w:ascii="Times New Roman" w:hAnsi="Times New Roman"/>
          <w:sz w:val="24"/>
          <w:szCs w:val="24"/>
          <w:lang w:val="en-US"/>
        </w:rPr>
      </w:pPr>
      <w:r w:rsidRPr="00E81A9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E81A95">
        <w:rPr>
          <w:rFonts w:ascii="Times New Roman" w:hAnsi="Times New Roman"/>
          <w:sz w:val="24"/>
          <w:szCs w:val="24"/>
          <w:lang w:val="en-US"/>
        </w:rPr>
        <w:t>patvirtinta</w:t>
      </w:r>
      <w:proofErr w:type="spellEnd"/>
      <w:r w:rsidRPr="00E81A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81A95">
        <w:rPr>
          <w:rFonts w:ascii="Times New Roman" w:hAnsi="Times New Roman"/>
          <w:sz w:val="24"/>
          <w:szCs w:val="24"/>
          <w:lang w:val="en-US"/>
        </w:rPr>
        <w:t>Skaistgirio</w:t>
      </w:r>
      <w:proofErr w:type="spellEnd"/>
      <w:r w:rsidRPr="00E81A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81A95">
        <w:rPr>
          <w:rFonts w:ascii="Times New Roman" w:hAnsi="Times New Roman"/>
          <w:sz w:val="24"/>
          <w:szCs w:val="24"/>
          <w:lang w:val="en-US"/>
        </w:rPr>
        <w:t>gimnazijos</w:t>
      </w:r>
      <w:proofErr w:type="spellEnd"/>
      <w:r w:rsidRPr="00E81A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81A95">
        <w:rPr>
          <w:rFonts w:ascii="Times New Roman" w:hAnsi="Times New Roman"/>
          <w:sz w:val="24"/>
          <w:szCs w:val="24"/>
          <w:lang w:val="en-US"/>
        </w:rPr>
        <w:t>direktorės</w:t>
      </w:r>
      <w:proofErr w:type="spellEnd"/>
      <w:r w:rsidRPr="00E81A95">
        <w:rPr>
          <w:rFonts w:ascii="Times New Roman" w:hAnsi="Times New Roman"/>
          <w:sz w:val="24"/>
          <w:szCs w:val="24"/>
          <w:lang w:val="en-US"/>
        </w:rPr>
        <w:t xml:space="preserve">  2017 m. </w:t>
      </w:r>
      <w:proofErr w:type="spellStart"/>
      <w:proofErr w:type="gramStart"/>
      <w:r w:rsidRPr="00E81A95">
        <w:rPr>
          <w:rFonts w:ascii="Times New Roman" w:hAnsi="Times New Roman"/>
          <w:sz w:val="24"/>
          <w:szCs w:val="24"/>
          <w:lang w:val="en-US"/>
        </w:rPr>
        <w:t>sausio</w:t>
      </w:r>
      <w:proofErr w:type="spellEnd"/>
      <w:proofErr w:type="gramEnd"/>
      <w:r w:rsidRPr="00E81A95">
        <w:rPr>
          <w:rFonts w:ascii="Times New Roman" w:hAnsi="Times New Roman"/>
          <w:sz w:val="24"/>
          <w:szCs w:val="24"/>
          <w:lang w:val="en-US"/>
        </w:rPr>
        <w:t xml:space="preserve"> 05 d. </w:t>
      </w:r>
      <w:proofErr w:type="spellStart"/>
      <w:r w:rsidRPr="00E81A95">
        <w:rPr>
          <w:rFonts w:ascii="Times New Roman" w:hAnsi="Times New Roman"/>
          <w:sz w:val="24"/>
          <w:szCs w:val="24"/>
          <w:lang w:val="en-US"/>
        </w:rPr>
        <w:t>įsakymu</w:t>
      </w:r>
      <w:proofErr w:type="spellEnd"/>
      <w:r w:rsidRPr="00E81A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81A95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E81A95">
        <w:rPr>
          <w:rFonts w:ascii="Times New Roman" w:hAnsi="Times New Roman"/>
          <w:sz w:val="24"/>
          <w:szCs w:val="24"/>
          <w:lang w:val="en-US"/>
        </w:rPr>
        <w:t>. V-104)</w:t>
      </w: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81A95" w:rsidRP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81A95" w:rsidRDefault="00E81A95" w:rsidP="00E81A95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E81A95">
        <w:rPr>
          <w:rFonts w:ascii="Times New Roman" w:hAnsi="Times New Roman"/>
          <w:sz w:val="28"/>
          <w:szCs w:val="28"/>
          <w:lang w:val="en-US"/>
        </w:rPr>
        <w:t>SKAISTGIRYS</w:t>
      </w:r>
    </w:p>
    <w:p w:rsidR="00E81A95" w:rsidRDefault="00E81A95" w:rsidP="00E81A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1A95" w:rsidRDefault="00E81A95" w:rsidP="00D50B30">
      <w:pPr>
        <w:pStyle w:val="Betarp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E81A95" w:rsidRDefault="00E81A95" w:rsidP="00D50B30">
      <w:pPr>
        <w:pStyle w:val="Betarp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E81A95" w:rsidRDefault="00E81A95" w:rsidP="00D50B30">
      <w:pPr>
        <w:pStyle w:val="Betarp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E81A95" w:rsidRDefault="00E81A95" w:rsidP="00D50B30">
      <w:pPr>
        <w:pStyle w:val="Betarp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E81A95" w:rsidRDefault="00E81A95" w:rsidP="00D50B30">
      <w:pPr>
        <w:pStyle w:val="Betarp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E81A95" w:rsidRDefault="00E81A95" w:rsidP="00D50B30">
      <w:pPr>
        <w:pStyle w:val="Betarp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E81A95" w:rsidRDefault="00E81A95" w:rsidP="00D50B30">
      <w:pPr>
        <w:pStyle w:val="Betarp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D01DB2" w:rsidRPr="00D50B30" w:rsidRDefault="00D01DB2" w:rsidP="00D50B30">
      <w:pPr>
        <w:pStyle w:val="Betarp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D50B30">
        <w:rPr>
          <w:rFonts w:ascii="Times New Roman" w:hAnsi="Times New Roman"/>
          <w:b/>
          <w:sz w:val="24"/>
          <w:szCs w:val="24"/>
          <w:lang w:val="lt-LT"/>
        </w:rPr>
        <w:lastRenderedPageBreak/>
        <w:t xml:space="preserve">JONIŠKIO R. SKAISTGIRIO </w:t>
      </w:r>
      <w:r w:rsidR="007F52EC" w:rsidRPr="00D50B30">
        <w:rPr>
          <w:rFonts w:ascii="Times New Roman" w:hAnsi="Times New Roman"/>
          <w:b/>
          <w:sz w:val="24"/>
          <w:szCs w:val="24"/>
          <w:lang w:val="lt-LT"/>
        </w:rPr>
        <w:t>GIMNAZIJOS</w:t>
      </w:r>
    </w:p>
    <w:p w:rsidR="00D01DB2" w:rsidRPr="00D50B30" w:rsidRDefault="00D01DB2" w:rsidP="00D50B30">
      <w:pPr>
        <w:pStyle w:val="Betarp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D50B30">
        <w:rPr>
          <w:rFonts w:ascii="Times New Roman" w:hAnsi="Times New Roman"/>
          <w:b/>
          <w:sz w:val="24"/>
          <w:szCs w:val="24"/>
          <w:lang w:val="lt-LT"/>
        </w:rPr>
        <w:t>201</w:t>
      </w:r>
      <w:r w:rsidR="002E05AB">
        <w:rPr>
          <w:rFonts w:ascii="Times New Roman" w:hAnsi="Times New Roman"/>
          <w:b/>
          <w:sz w:val="24"/>
          <w:szCs w:val="24"/>
          <w:lang w:val="lt-LT"/>
        </w:rPr>
        <w:t>6</w:t>
      </w:r>
      <w:r w:rsidRPr="00D50B30">
        <w:rPr>
          <w:rFonts w:ascii="Times New Roman" w:hAnsi="Times New Roman"/>
          <w:b/>
          <w:sz w:val="24"/>
          <w:szCs w:val="24"/>
          <w:lang w:val="lt-LT"/>
        </w:rPr>
        <w:t xml:space="preserve"> METŲ VEIKLOS ATASKAITA </w:t>
      </w:r>
    </w:p>
    <w:p w:rsidR="00D01DB2" w:rsidRPr="00D50B30" w:rsidRDefault="00D01DB2" w:rsidP="00D50B30">
      <w:pPr>
        <w:pStyle w:val="Betarp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B447E4" w:rsidRPr="00623F92" w:rsidRDefault="00B447E4" w:rsidP="00D50B30">
      <w:pPr>
        <w:pStyle w:val="Betarp"/>
        <w:numPr>
          <w:ilvl w:val="0"/>
          <w:numId w:val="5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623F92">
        <w:rPr>
          <w:rFonts w:ascii="Times New Roman" w:hAnsi="Times New Roman"/>
          <w:b/>
          <w:sz w:val="24"/>
          <w:szCs w:val="24"/>
          <w:lang w:val="lt-LT" w:eastAsia="lt-LT"/>
        </w:rPr>
        <w:t>BENDROSIOS NUOSTATOS</w:t>
      </w:r>
    </w:p>
    <w:p w:rsidR="00544EA8" w:rsidRPr="00D50B30" w:rsidRDefault="00B447E4" w:rsidP="00D50B30">
      <w:pPr>
        <w:pStyle w:val="Betarp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D50B30">
        <w:rPr>
          <w:rFonts w:ascii="Times New Roman" w:hAnsi="Times New Roman"/>
          <w:sz w:val="24"/>
          <w:szCs w:val="24"/>
          <w:lang w:val="lt-LT" w:eastAsia="lt-LT"/>
        </w:rPr>
        <w:t xml:space="preserve">Joniškio r. Skaistgirio </w:t>
      </w:r>
      <w:r w:rsidR="007F52EC" w:rsidRPr="00D50B30">
        <w:rPr>
          <w:rFonts w:ascii="Times New Roman" w:hAnsi="Times New Roman"/>
          <w:sz w:val="24"/>
          <w:szCs w:val="24"/>
          <w:lang w:val="lt-LT" w:eastAsia="lt-LT"/>
        </w:rPr>
        <w:t>gimnazija</w:t>
      </w:r>
      <w:r w:rsidRPr="00D50B30">
        <w:rPr>
          <w:rFonts w:ascii="Times New Roman" w:hAnsi="Times New Roman"/>
          <w:sz w:val="24"/>
          <w:szCs w:val="24"/>
          <w:lang w:val="lt-LT" w:eastAsia="lt-LT"/>
        </w:rPr>
        <w:t xml:space="preserve"> – prasmės, atradimų ir mokymosi sėkmės</w:t>
      </w:r>
      <w:r w:rsidR="00544EA8" w:rsidRPr="00D50B3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D50B30">
        <w:rPr>
          <w:rFonts w:ascii="Times New Roman" w:hAnsi="Times New Roman"/>
          <w:sz w:val="24"/>
          <w:szCs w:val="24"/>
          <w:lang w:val="lt-LT" w:eastAsia="lt-LT"/>
        </w:rPr>
        <w:t xml:space="preserve">siekianti, </w:t>
      </w:r>
    </w:p>
    <w:p w:rsidR="00B447E4" w:rsidRPr="00D50B30" w:rsidRDefault="00B447E4" w:rsidP="00D50B30">
      <w:pPr>
        <w:pStyle w:val="Betarp"/>
        <w:spacing w:line="276" w:lineRule="auto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D50B30">
        <w:rPr>
          <w:rFonts w:ascii="Times New Roman" w:hAnsi="Times New Roman"/>
          <w:sz w:val="24"/>
          <w:szCs w:val="24"/>
          <w:lang w:val="lt-LT" w:eastAsia="lt-LT"/>
        </w:rPr>
        <w:t>bendruomenės susitarimais savo veiklą grindžianti mokykla.</w:t>
      </w:r>
    </w:p>
    <w:p w:rsidR="00544EA8" w:rsidRPr="00D50B30" w:rsidRDefault="00B447E4" w:rsidP="00D50B30">
      <w:pPr>
        <w:pStyle w:val="Betarp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D50B30">
        <w:rPr>
          <w:rFonts w:ascii="Times New Roman" w:hAnsi="Times New Roman"/>
          <w:sz w:val="24"/>
          <w:szCs w:val="24"/>
          <w:lang w:val="lt-LT" w:eastAsia="lt-LT"/>
        </w:rPr>
        <w:t xml:space="preserve">Joniškio r. Skaistgirio </w:t>
      </w:r>
      <w:r w:rsidR="007F52EC" w:rsidRPr="00D50B30">
        <w:rPr>
          <w:rFonts w:ascii="Times New Roman" w:hAnsi="Times New Roman"/>
          <w:sz w:val="24"/>
          <w:szCs w:val="24"/>
          <w:lang w:val="lt-LT" w:eastAsia="lt-LT"/>
        </w:rPr>
        <w:t>gimnazijos</w:t>
      </w:r>
      <w:r w:rsidRPr="00D50B30">
        <w:rPr>
          <w:rFonts w:ascii="Times New Roman" w:hAnsi="Times New Roman"/>
          <w:sz w:val="24"/>
          <w:szCs w:val="24"/>
          <w:lang w:val="lt-LT" w:eastAsia="lt-LT"/>
        </w:rPr>
        <w:t xml:space="preserve"> strateginis tikslas – efektyviai ir tikslingai organizuoti </w:t>
      </w:r>
    </w:p>
    <w:p w:rsidR="00B447E4" w:rsidRPr="00D50B30" w:rsidRDefault="00B447E4" w:rsidP="00D50B30">
      <w:pPr>
        <w:pStyle w:val="Betarp"/>
        <w:spacing w:line="276" w:lineRule="auto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D50B30">
        <w:rPr>
          <w:rFonts w:ascii="Times New Roman" w:hAnsi="Times New Roman"/>
          <w:sz w:val="24"/>
          <w:szCs w:val="24"/>
          <w:lang w:val="lt-LT" w:eastAsia="lt-LT"/>
        </w:rPr>
        <w:t>mokyklos veiklą, numatant ir planuojant ugdymo(-si) kaitos pokyčius, tobulinti ugdymo kokybę bei kurti mokyklą kiekvieno asmeninei sėkmei.</w:t>
      </w:r>
    </w:p>
    <w:p w:rsidR="00B447E4" w:rsidRPr="00D50B30" w:rsidRDefault="00B447E4" w:rsidP="00D50B30">
      <w:pPr>
        <w:pStyle w:val="Betarp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D50B30">
        <w:rPr>
          <w:rFonts w:ascii="Times New Roman" w:hAnsi="Times New Roman"/>
          <w:sz w:val="24"/>
          <w:szCs w:val="24"/>
          <w:lang w:val="lt-LT" w:eastAsia="lt-LT"/>
        </w:rPr>
        <w:t>201</w:t>
      </w:r>
      <w:r w:rsidR="002E05AB">
        <w:rPr>
          <w:rFonts w:ascii="Times New Roman" w:hAnsi="Times New Roman"/>
          <w:sz w:val="24"/>
          <w:szCs w:val="24"/>
          <w:lang w:val="lt-LT" w:eastAsia="lt-LT"/>
        </w:rPr>
        <w:t>6</w:t>
      </w:r>
      <w:r w:rsidRPr="00D50B30">
        <w:rPr>
          <w:rFonts w:ascii="Times New Roman" w:hAnsi="Times New Roman"/>
          <w:sz w:val="24"/>
          <w:szCs w:val="24"/>
          <w:lang w:val="lt-LT" w:eastAsia="lt-LT"/>
        </w:rPr>
        <w:t xml:space="preserve"> metų veikla vykdyta vadovaujantis dvejų mokslo metų metinėse veiklos programose</w:t>
      </w:r>
    </w:p>
    <w:p w:rsidR="00B447E4" w:rsidRPr="00D50B30" w:rsidRDefault="00B447E4" w:rsidP="00D50B30">
      <w:pPr>
        <w:pStyle w:val="Betarp"/>
        <w:spacing w:line="276" w:lineRule="auto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D50B30">
        <w:rPr>
          <w:rFonts w:ascii="Times New Roman" w:hAnsi="Times New Roman"/>
          <w:sz w:val="24"/>
          <w:szCs w:val="24"/>
          <w:lang w:val="lt-LT" w:eastAsia="lt-LT"/>
        </w:rPr>
        <w:t xml:space="preserve"> iškeltais tikslais bei uždaviniais. </w:t>
      </w:r>
    </w:p>
    <w:p w:rsidR="00B447E4" w:rsidRPr="00D50B30" w:rsidRDefault="002E05AB" w:rsidP="00D50B30">
      <w:pPr>
        <w:pStyle w:val="Betarp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sz w:val="24"/>
          <w:szCs w:val="24"/>
          <w:u w:val="single"/>
          <w:lang w:val="lt-LT" w:eastAsia="lt-LT"/>
        </w:rPr>
        <w:t>3</w:t>
      </w:r>
      <w:r w:rsidR="00B447E4" w:rsidRPr="00D50B30">
        <w:rPr>
          <w:rFonts w:ascii="Times New Roman" w:hAnsi="Times New Roman"/>
          <w:b/>
          <w:sz w:val="24"/>
          <w:szCs w:val="24"/>
          <w:u w:val="single"/>
          <w:lang w:val="lt-LT" w:eastAsia="lt-LT"/>
        </w:rPr>
        <w:t>. 201</w:t>
      </w:r>
      <w:r w:rsidR="001344FB" w:rsidRPr="00D50B30">
        <w:rPr>
          <w:rFonts w:ascii="Times New Roman" w:hAnsi="Times New Roman"/>
          <w:b/>
          <w:sz w:val="24"/>
          <w:szCs w:val="24"/>
          <w:u w:val="single"/>
          <w:lang w:val="lt-LT" w:eastAsia="lt-LT"/>
        </w:rPr>
        <w:t>5</w:t>
      </w:r>
      <w:r w:rsidR="00B447E4" w:rsidRPr="00D50B30">
        <w:rPr>
          <w:rFonts w:ascii="Times New Roman" w:hAnsi="Times New Roman"/>
          <w:b/>
          <w:sz w:val="24"/>
          <w:szCs w:val="24"/>
          <w:u w:val="single"/>
          <w:lang w:val="lt-LT" w:eastAsia="lt-LT"/>
        </w:rPr>
        <w:t>-201</w:t>
      </w:r>
      <w:r w:rsidR="001344FB" w:rsidRPr="00D50B30">
        <w:rPr>
          <w:rFonts w:ascii="Times New Roman" w:hAnsi="Times New Roman"/>
          <w:b/>
          <w:sz w:val="24"/>
          <w:szCs w:val="24"/>
          <w:u w:val="single"/>
          <w:lang w:val="lt-LT" w:eastAsia="lt-LT"/>
        </w:rPr>
        <w:t>6</w:t>
      </w:r>
      <w:r w:rsidR="00B447E4" w:rsidRPr="00D50B30">
        <w:rPr>
          <w:rFonts w:ascii="Times New Roman" w:hAnsi="Times New Roman"/>
          <w:b/>
          <w:sz w:val="24"/>
          <w:szCs w:val="24"/>
          <w:u w:val="single"/>
          <w:lang w:val="lt-LT" w:eastAsia="lt-LT"/>
        </w:rPr>
        <w:t xml:space="preserve"> m. m. veiklos programos tikslai ir uždaviniai</w:t>
      </w:r>
      <w:r w:rsidR="00B447E4" w:rsidRPr="00D50B30">
        <w:rPr>
          <w:rFonts w:ascii="Times New Roman" w:hAnsi="Times New Roman"/>
          <w:sz w:val="24"/>
          <w:szCs w:val="24"/>
          <w:lang w:val="lt-LT" w:eastAsia="lt-LT"/>
        </w:rPr>
        <w:t>.</w:t>
      </w:r>
    </w:p>
    <w:p w:rsidR="001344FB" w:rsidRPr="00D50B30" w:rsidRDefault="001344FB" w:rsidP="00D0279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D50B30">
        <w:rPr>
          <w:rFonts w:ascii="Times New Roman" w:hAnsi="Times New Roman"/>
          <w:sz w:val="24"/>
          <w:szCs w:val="24"/>
        </w:rPr>
        <w:t xml:space="preserve"> </w:t>
      </w:r>
      <w:r w:rsidR="002E05AB">
        <w:rPr>
          <w:rFonts w:ascii="Times New Roman" w:hAnsi="Times New Roman"/>
          <w:sz w:val="24"/>
          <w:szCs w:val="24"/>
        </w:rPr>
        <w:t>3</w:t>
      </w:r>
      <w:r w:rsidRPr="00D50B30">
        <w:rPr>
          <w:rFonts w:ascii="Times New Roman" w:hAnsi="Times New Roman"/>
          <w:sz w:val="24"/>
          <w:szCs w:val="24"/>
        </w:rPr>
        <w:t>.1.</w:t>
      </w:r>
      <w:r w:rsidRPr="00D50B30">
        <w:rPr>
          <w:rFonts w:ascii="Times New Roman" w:hAnsi="Times New Roman"/>
          <w:b/>
          <w:sz w:val="24"/>
          <w:szCs w:val="24"/>
        </w:rPr>
        <w:t xml:space="preserve"> </w:t>
      </w:r>
      <w:r w:rsidRPr="00D50B30">
        <w:rPr>
          <w:rFonts w:ascii="Times New Roman" w:hAnsi="Times New Roman"/>
          <w:sz w:val="24"/>
          <w:szCs w:val="24"/>
        </w:rPr>
        <w:t xml:space="preserve">Veiksminga pagalba, siekiant mokinių mokymo(si) pažangos, pasiekimų kokybės ir </w:t>
      </w:r>
    </w:p>
    <w:p w:rsidR="001344FB" w:rsidRPr="00D50B30" w:rsidRDefault="001344FB" w:rsidP="00D027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50B30">
        <w:rPr>
          <w:rFonts w:ascii="Times New Roman" w:hAnsi="Times New Roman"/>
          <w:sz w:val="24"/>
          <w:szCs w:val="24"/>
        </w:rPr>
        <w:t>saugumo užtikrinimo dermės.</w:t>
      </w:r>
    </w:p>
    <w:p w:rsidR="001344FB" w:rsidRPr="00D50B30" w:rsidRDefault="002E05AB" w:rsidP="00D0279A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344FB" w:rsidRPr="00D50B30">
        <w:rPr>
          <w:rFonts w:ascii="Times New Roman" w:hAnsi="Times New Roman"/>
          <w:sz w:val="24"/>
          <w:szCs w:val="24"/>
        </w:rPr>
        <w:t>.1.1. Užtikrinti duomenų analize ir įsivertinimu grįstą ugdymo kokybę.</w:t>
      </w:r>
    </w:p>
    <w:p w:rsidR="001344FB" w:rsidRPr="00D50B30" w:rsidRDefault="001344FB" w:rsidP="00D027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0B30">
        <w:rPr>
          <w:rFonts w:ascii="Times New Roman" w:hAnsi="Times New Roman"/>
          <w:sz w:val="24"/>
          <w:szCs w:val="24"/>
        </w:rPr>
        <w:t xml:space="preserve">            </w:t>
      </w:r>
      <w:r w:rsidR="002E05AB">
        <w:rPr>
          <w:rFonts w:ascii="Times New Roman" w:hAnsi="Times New Roman"/>
          <w:sz w:val="24"/>
          <w:szCs w:val="24"/>
        </w:rPr>
        <w:t>3</w:t>
      </w:r>
      <w:r w:rsidRPr="00D50B30">
        <w:rPr>
          <w:rFonts w:ascii="Times New Roman" w:hAnsi="Times New Roman"/>
          <w:sz w:val="24"/>
          <w:szCs w:val="24"/>
        </w:rPr>
        <w:t>.1.2. Įgyvendinti veiksmingai ir tikslingai orientuotą į gimnazijos veiklos gerinimą, mokytojų kvalifikacijos tobulinimą.</w:t>
      </w:r>
    </w:p>
    <w:p w:rsidR="001344FB" w:rsidRPr="00D50B30" w:rsidRDefault="001344FB" w:rsidP="00D027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0B30">
        <w:rPr>
          <w:rFonts w:ascii="Times New Roman" w:hAnsi="Times New Roman"/>
          <w:sz w:val="24"/>
          <w:szCs w:val="24"/>
        </w:rPr>
        <w:t xml:space="preserve">            </w:t>
      </w:r>
      <w:r w:rsidR="002E05AB">
        <w:rPr>
          <w:rFonts w:ascii="Times New Roman" w:hAnsi="Times New Roman"/>
          <w:sz w:val="24"/>
          <w:szCs w:val="24"/>
        </w:rPr>
        <w:t>3</w:t>
      </w:r>
      <w:r w:rsidRPr="00D50B30">
        <w:rPr>
          <w:rFonts w:ascii="Times New Roman" w:hAnsi="Times New Roman"/>
          <w:sz w:val="24"/>
          <w:szCs w:val="24"/>
        </w:rPr>
        <w:t xml:space="preserve">.1.3. Kurti ir puoselėti savitą gimnazijos aplinką. </w:t>
      </w:r>
    </w:p>
    <w:p w:rsidR="001344FB" w:rsidRPr="00D50B30" w:rsidRDefault="001344FB" w:rsidP="00D027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lt-LT" w:bidi="lo-LA"/>
        </w:rPr>
      </w:pPr>
      <w:r w:rsidRPr="00D50B30">
        <w:rPr>
          <w:rFonts w:ascii="Times New Roman" w:eastAsia="Times New Roman" w:hAnsi="Times New Roman"/>
          <w:sz w:val="24"/>
          <w:szCs w:val="24"/>
          <w:lang w:eastAsia="lt-LT" w:bidi="lo-LA"/>
        </w:rPr>
        <w:t xml:space="preserve">            </w:t>
      </w:r>
      <w:r w:rsidR="002E05AB">
        <w:rPr>
          <w:rFonts w:ascii="Times New Roman" w:eastAsia="Times New Roman" w:hAnsi="Times New Roman"/>
          <w:sz w:val="24"/>
          <w:szCs w:val="24"/>
          <w:lang w:eastAsia="lt-LT" w:bidi="lo-LA"/>
        </w:rPr>
        <w:t>3</w:t>
      </w:r>
      <w:r w:rsidRPr="00D50B30">
        <w:rPr>
          <w:rFonts w:ascii="Times New Roman" w:eastAsia="Times New Roman" w:hAnsi="Times New Roman"/>
          <w:sz w:val="24"/>
          <w:szCs w:val="24"/>
          <w:lang w:eastAsia="lt-LT" w:bidi="lo-LA"/>
        </w:rPr>
        <w:t>.2. Gimnazijos tradicijų ir bendruomenės narių tarpusavio bendravimo kultūros puoselėjimas.</w:t>
      </w:r>
    </w:p>
    <w:p w:rsidR="001344FB" w:rsidRPr="00D50B30" w:rsidRDefault="001344FB" w:rsidP="00D027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lt-LT" w:bidi="lo-LA"/>
        </w:rPr>
      </w:pPr>
      <w:r w:rsidRPr="00D50B30">
        <w:rPr>
          <w:rFonts w:ascii="Times New Roman" w:eastAsia="Times New Roman" w:hAnsi="Times New Roman"/>
          <w:sz w:val="24"/>
          <w:szCs w:val="24"/>
          <w:lang w:eastAsia="lt-LT" w:bidi="lo-LA"/>
        </w:rPr>
        <w:t xml:space="preserve">          </w:t>
      </w:r>
      <w:r w:rsidR="0070500E" w:rsidRPr="00D50B30">
        <w:rPr>
          <w:rFonts w:ascii="Times New Roman" w:eastAsia="Times New Roman" w:hAnsi="Times New Roman"/>
          <w:sz w:val="24"/>
          <w:szCs w:val="24"/>
          <w:lang w:eastAsia="lt-LT" w:bidi="lo-LA"/>
        </w:rPr>
        <w:t xml:space="preserve"> </w:t>
      </w:r>
      <w:r w:rsidR="002E05AB">
        <w:rPr>
          <w:rFonts w:ascii="Times New Roman" w:eastAsia="Times New Roman" w:hAnsi="Times New Roman"/>
          <w:sz w:val="24"/>
          <w:szCs w:val="24"/>
          <w:lang w:eastAsia="lt-LT" w:bidi="lo-LA"/>
        </w:rPr>
        <w:t>3</w:t>
      </w:r>
      <w:r w:rsidRPr="00D50B30">
        <w:rPr>
          <w:rFonts w:ascii="Times New Roman" w:eastAsia="Times New Roman" w:hAnsi="Times New Roman"/>
          <w:sz w:val="24"/>
          <w:szCs w:val="24"/>
          <w:lang w:eastAsia="lt-LT" w:bidi="lo-LA"/>
        </w:rPr>
        <w:t>.2.1. Skatinti mokinių, tėvų, mokytojų ir klasės vadovų bendravimą, stiprinant bendradarbiavimo kompetencijas.</w:t>
      </w:r>
    </w:p>
    <w:p w:rsidR="001344FB" w:rsidRPr="00D50B30" w:rsidRDefault="001344FB" w:rsidP="00D0279A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D50B30">
        <w:rPr>
          <w:rFonts w:ascii="Times New Roman" w:hAnsi="Times New Roman"/>
          <w:sz w:val="24"/>
          <w:szCs w:val="24"/>
        </w:rPr>
        <w:t xml:space="preserve">           </w:t>
      </w:r>
      <w:r w:rsidR="0070500E" w:rsidRPr="00D50B30">
        <w:rPr>
          <w:rFonts w:ascii="Times New Roman" w:hAnsi="Times New Roman"/>
          <w:sz w:val="24"/>
          <w:szCs w:val="24"/>
        </w:rPr>
        <w:t xml:space="preserve"> </w:t>
      </w:r>
      <w:r w:rsidR="002E05AB">
        <w:rPr>
          <w:rFonts w:ascii="Times New Roman" w:hAnsi="Times New Roman"/>
          <w:sz w:val="24"/>
          <w:szCs w:val="24"/>
        </w:rPr>
        <w:t>3</w:t>
      </w:r>
      <w:r w:rsidRPr="00D50B30">
        <w:rPr>
          <w:rFonts w:ascii="Times New Roman" w:hAnsi="Times New Roman"/>
          <w:sz w:val="24"/>
          <w:szCs w:val="24"/>
        </w:rPr>
        <w:t xml:space="preserve">.2.2. </w:t>
      </w:r>
      <w:r w:rsidRPr="00D50B30">
        <w:rPr>
          <w:rFonts w:ascii="Times New Roman" w:hAnsi="Times New Roman"/>
          <w:bCs/>
          <w:iCs/>
          <w:sz w:val="24"/>
          <w:szCs w:val="24"/>
        </w:rPr>
        <w:t>Stiprinti mokinių saugumą, socialinius įgūdžius ir pasitikėjimą savimi.</w:t>
      </w:r>
    </w:p>
    <w:p w:rsidR="001344FB" w:rsidRDefault="001344FB" w:rsidP="00D027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50B30">
        <w:rPr>
          <w:rFonts w:ascii="Times New Roman" w:hAnsi="Times New Roman"/>
          <w:sz w:val="24"/>
          <w:szCs w:val="24"/>
        </w:rPr>
        <w:t xml:space="preserve">           </w:t>
      </w:r>
      <w:r w:rsidR="0070500E" w:rsidRPr="00D50B30">
        <w:rPr>
          <w:rFonts w:ascii="Times New Roman" w:hAnsi="Times New Roman"/>
          <w:sz w:val="24"/>
          <w:szCs w:val="24"/>
        </w:rPr>
        <w:t xml:space="preserve"> </w:t>
      </w:r>
      <w:r w:rsidR="002E05AB">
        <w:rPr>
          <w:rFonts w:ascii="Times New Roman" w:hAnsi="Times New Roman"/>
          <w:sz w:val="24"/>
          <w:szCs w:val="24"/>
        </w:rPr>
        <w:t>3</w:t>
      </w:r>
      <w:r w:rsidRPr="00D50B30">
        <w:rPr>
          <w:rFonts w:ascii="Times New Roman" w:hAnsi="Times New Roman"/>
          <w:sz w:val="24"/>
          <w:szCs w:val="24"/>
        </w:rPr>
        <w:t>.2.3. Aktyvinti gimnazijos bendruomenę, skatinti iniciatyvumą bei dalyvavimą veiklos planavime ir tobulinime</w:t>
      </w:r>
      <w:r w:rsidRPr="00D50B30">
        <w:rPr>
          <w:rFonts w:ascii="Times New Roman" w:hAnsi="Times New Roman"/>
        </w:rPr>
        <w:t xml:space="preserve">. </w:t>
      </w:r>
    </w:p>
    <w:p w:rsidR="002E05AB" w:rsidRDefault="002E05AB" w:rsidP="002E05AB">
      <w:pPr>
        <w:pStyle w:val="Betarp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sz w:val="24"/>
          <w:szCs w:val="24"/>
          <w:u w:val="single"/>
          <w:lang w:val="lt-LT" w:eastAsia="lt-LT"/>
        </w:rPr>
        <w:t>4</w:t>
      </w:r>
      <w:r w:rsidRPr="00D50B30">
        <w:rPr>
          <w:rFonts w:ascii="Times New Roman" w:hAnsi="Times New Roman"/>
          <w:b/>
          <w:sz w:val="24"/>
          <w:szCs w:val="24"/>
          <w:u w:val="single"/>
          <w:lang w:val="lt-LT" w:eastAsia="lt-LT"/>
        </w:rPr>
        <w:t>. 201</w:t>
      </w:r>
      <w:r>
        <w:rPr>
          <w:rFonts w:ascii="Times New Roman" w:hAnsi="Times New Roman"/>
          <w:b/>
          <w:sz w:val="24"/>
          <w:szCs w:val="24"/>
          <w:u w:val="single"/>
          <w:lang w:val="lt-LT" w:eastAsia="lt-LT"/>
        </w:rPr>
        <w:t>6</w:t>
      </w:r>
      <w:r w:rsidRPr="00D50B30">
        <w:rPr>
          <w:rFonts w:ascii="Times New Roman" w:hAnsi="Times New Roman"/>
          <w:b/>
          <w:sz w:val="24"/>
          <w:szCs w:val="24"/>
          <w:u w:val="single"/>
          <w:lang w:val="lt-LT" w:eastAsia="lt-LT"/>
        </w:rPr>
        <w:t>-201</w:t>
      </w:r>
      <w:r>
        <w:rPr>
          <w:rFonts w:ascii="Times New Roman" w:hAnsi="Times New Roman"/>
          <w:b/>
          <w:sz w:val="24"/>
          <w:szCs w:val="24"/>
          <w:u w:val="single"/>
          <w:lang w:val="lt-LT" w:eastAsia="lt-LT"/>
        </w:rPr>
        <w:t>7</w:t>
      </w:r>
      <w:r w:rsidRPr="00D50B30">
        <w:rPr>
          <w:rFonts w:ascii="Times New Roman" w:hAnsi="Times New Roman"/>
          <w:b/>
          <w:sz w:val="24"/>
          <w:szCs w:val="24"/>
          <w:u w:val="single"/>
          <w:lang w:val="lt-LT" w:eastAsia="lt-LT"/>
        </w:rPr>
        <w:t xml:space="preserve"> m. m. veiklos programos tiksla</w:t>
      </w:r>
      <w:r w:rsidR="007E71B2">
        <w:rPr>
          <w:rFonts w:ascii="Times New Roman" w:hAnsi="Times New Roman"/>
          <w:b/>
          <w:sz w:val="24"/>
          <w:szCs w:val="24"/>
          <w:u w:val="single"/>
          <w:lang w:val="lt-LT" w:eastAsia="lt-LT"/>
        </w:rPr>
        <w:t>s</w:t>
      </w:r>
      <w:r w:rsidRPr="00D50B30">
        <w:rPr>
          <w:rFonts w:ascii="Times New Roman" w:hAnsi="Times New Roman"/>
          <w:b/>
          <w:sz w:val="24"/>
          <w:szCs w:val="24"/>
          <w:u w:val="single"/>
          <w:lang w:val="lt-LT" w:eastAsia="lt-LT"/>
        </w:rPr>
        <w:t xml:space="preserve"> ir uždaviniai</w:t>
      </w:r>
      <w:r w:rsidRPr="00D50B30">
        <w:rPr>
          <w:rFonts w:ascii="Times New Roman" w:hAnsi="Times New Roman"/>
          <w:sz w:val="24"/>
          <w:szCs w:val="24"/>
          <w:lang w:val="lt-LT" w:eastAsia="lt-LT"/>
        </w:rPr>
        <w:t>.</w:t>
      </w:r>
    </w:p>
    <w:p w:rsidR="007E71B2" w:rsidRPr="007E71B2" w:rsidRDefault="007E71B2" w:rsidP="007E71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           4.1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</w:t>
      </w:r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7E71B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Ugdymo</w:t>
      </w:r>
      <w:proofErr w:type="gramEnd"/>
      <w:r w:rsidRPr="007E71B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kokybės</w:t>
      </w:r>
      <w:proofErr w:type="spellEnd"/>
      <w:r w:rsidRPr="007E71B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, </w:t>
      </w:r>
      <w:proofErr w:type="spellStart"/>
      <w:r w:rsidRPr="007E71B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mokinių</w:t>
      </w:r>
      <w:proofErr w:type="spellEnd"/>
      <w:r w:rsidRPr="007E71B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pažangos</w:t>
      </w:r>
      <w:proofErr w:type="spellEnd"/>
      <w:r w:rsidRPr="007E71B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ir</w:t>
      </w:r>
      <w:proofErr w:type="spellEnd"/>
      <w:r w:rsidRPr="007E71B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pasiekimų</w:t>
      </w:r>
      <w:proofErr w:type="spellEnd"/>
      <w:r w:rsidRPr="007E71B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gerinimas</w:t>
      </w:r>
      <w:proofErr w:type="spellEnd"/>
      <w:r w:rsidRPr="007E71B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.</w:t>
      </w:r>
      <w:r w:rsidRPr="007E71B2">
        <w:rPr>
          <w:rFonts w:ascii="Times New Roman" w:hAnsi="Times New Roman"/>
          <w:bCs/>
          <w:color w:val="000000"/>
          <w:sz w:val="24"/>
          <w:szCs w:val="24"/>
          <w:u w:val="single"/>
          <w:lang w:val="en-US"/>
        </w:rPr>
        <w:t xml:space="preserve"> </w:t>
      </w:r>
    </w:p>
    <w:p w:rsidR="007E71B2" w:rsidRPr="007E71B2" w:rsidRDefault="007E71B2" w:rsidP="007E71B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           4.1.1. </w:t>
      </w:r>
      <w:proofErr w:type="spellStart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>Tobulinti</w:t>
      </w:r>
      <w:proofErr w:type="spellEnd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>ugdymosi</w:t>
      </w:r>
      <w:proofErr w:type="spellEnd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>kokybę</w:t>
      </w:r>
      <w:proofErr w:type="spellEnd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>sudarant</w:t>
      </w:r>
      <w:proofErr w:type="spellEnd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>sąlygas</w:t>
      </w:r>
      <w:proofErr w:type="spellEnd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>kiekvienam</w:t>
      </w:r>
      <w:proofErr w:type="spellEnd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>mokiniui</w:t>
      </w:r>
      <w:proofErr w:type="spellEnd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>siekti</w:t>
      </w:r>
      <w:proofErr w:type="spellEnd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>asmeninės</w:t>
      </w:r>
      <w:proofErr w:type="spellEnd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>pažangos</w:t>
      </w:r>
      <w:proofErr w:type="spellEnd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  <w:r w:rsidRPr="007E71B2"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 xml:space="preserve"> </w:t>
      </w:r>
    </w:p>
    <w:p w:rsidR="007E71B2" w:rsidRPr="007E71B2" w:rsidRDefault="007E71B2" w:rsidP="007E71B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           4</w:t>
      </w:r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.1.2. </w:t>
      </w:r>
      <w:proofErr w:type="spellStart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>Stiprinti</w:t>
      </w:r>
      <w:proofErr w:type="spellEnd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>mokytojų</w:t>
      </w:r>
      <w:proofErr w:type="spellEnd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>motyvaciją</w:t>
      </w:r>
      <w:proofErr w:type="spellEnd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>tobulėti</w:t>
      </w:r>
      <w:proofErr w:type="spellEnd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>bei</w:t>
      </w:r>
      <w:proofErr w:type="spellEnd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>gebėjimą</w:t>
      </w:r>
      <w:proofErr w:type="spellEnd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>kryptingai</w:t>
      </w:r>
      <w:proofErr w:type="spellEnd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>ir</w:t>
      </w:r>
      <w:proofErr w:type="spellEnd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>kūrybingai</w:t>
      </w:r>
      <w:proofErr w:type="spellEnd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E71B2">
        <w:rPr>
          <w:rFonts w:ascii="Times New Roman" w:hAnsi="Times New Roman"/>
          <w:color w:val="000000"/>
          <w:sz w:val="24"/>
          <w:szCs w:val="24"/>
          <w:lang w:val="en-US"/>
        </w:rPr>
        <w:t>veikti</w:t>
      </w:r>
      <w:proofErr w:type="spellEnd"/>
      <w:r w:rsidRPr="007E71B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</w:t>
      </w:r>
    </w:p>
    <w:p w:rsidR="007E71B2" w:rsidRPr="007E71B2" w:rsidRDefault="007E71B2" w:rsidP="007E71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4</w:t>
      </w:r>
      <w:r w:rsidRPr="007E71B2">
        <w:rPr>
          <w:rFonts w:ascii="Times New Roman" w:hAnsi="Times New Roman"/>
          <w:bCs/>
          <w:sz w:val="24"/>
          <w:szCs w:val="24"/>
        </w:rPr>
        <w:t>.1.3.</w:t>
      </w:r>
      <w:r w:rsidRPr="007E71B2">
        <w:rPr>
          <w:rFonts w:ascii="Times New Roman" w:hAnsi="Times New Roman"/>
          <w:sz w:val="24"/>
          <w:szCs w:val="24"/>
        </w:rPr>
        <w:t xml:space="preserve"> Sudaryti sąlygas tėvų </w:t>
      </w:r>
      <w:proofErr w:type="spellStart"/>
      <w:r w:rsidRPr="007E71B2">
        <w:rPr>
          <w:rFonts w:ascii="Times New Roman" w:hAnsi="Times New Roman"/>
          <w:sz w:val="24"/>
          <w:szCs w:val="24"/>
        </w:rPr>
        <w:t>į(si)traukimui</w:t>
      </w:r>
      <w:proofErr w:type="spellEnd"/>
      <w:r w:rsidRPr="007E71B2">
        <w:rPr>
          <w:rFonts w:ascii="Times New Roman" w:hAnsi="Times New Roman"/>
          <w:sz w:val="24"/>
          <w:szCs w:val="24"/>
        </w:rPr>
        <w:t xml:space="preserve"> į ugdymo procesą.</w:t>
      </w:r>
      <w:r w:rsidRPr="007E71B2">
        <w:rPr>
          <w:b/>
          <w:bCs/>
          <w:sz w:val="23"/>
          <w:szCs w:val="23"/>
        </w:rPr>
        <w:t xml:space="preserve"> </w:t>
      </w:r>
    </w:p>
    <w:p w:rsidR="00B447E4" w:rsidRPr="00D50B30" w:rsidRDefault="00B447E4" w:rsidP="00D50B30">
      <w:pPr>
        <w:pStyle w:val="Betarp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447E4" w:rsidRPr="00D50B30" w:rsidRDefault="00B447E4" w:rsidP="00D50B30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D50B30">
        <w:rPr>
          <w:rFonts w:ascii="Times New Roman" w:hAnsi="Times New Roman"/>
          <w:sz w:val="24"/>
          <w:szCs w:val="24"/>
        </w:rPr>
        <w:t xml:space="preserve">       </w:t>
      </w:r>
      <w:r w:rsidRPr="00D50B30">
        <w:rPr>
          <w:rFonts w:ascii="Times New Roman" w:eastAsiaTheme="minorHAnsi" w:hAnsi="Times New Roman"/>
          <w:b/>
          <w:sz w:val="24"/>
          <w:szCs w:val="24"/>
        </w:rPr>
        <w:t xml:space="preserve"> II. BENDRI DUOMENYS</w:t>
      </w:r>
    </w:p>
    <w:p w:rsidR="00FA77A7" w:rsidRPr="00D50B30" w:rsidRDefault="00B447E4" w:rsidP="00D50B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D50B30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5. </w:t>
      </w:r>
      <w:r w:rsidRPr="00D50B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Mokinių skaičius</w:t>
      </w:r>
      <w:r w:rsidR="00FA77A7" w:rsidRPr="00D50B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:</w:t>
      </w:r>
    </w:p>
    <w:p w:rsidR="00FA77A7" w:rsidRPr="00D50B30" w:rsidRDefault="00B447E4" w:rsidP="00D50B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0B3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A77A7" w:rsidRPr="00D50B30">
        <w:rPr>
          <w:rFonts w:ascii="Times New Roman" w:eastAsia="Times New Roman" w:hAnsi="Times New Roman"/>
          <w:bCs/>
          <w:sz w:val="24"/>
          <w:szCs w:val="24"/>
        </w:rPr>
        <w:t xml:space="preserve">           5.1. 201</w:t>
      </w:r>
      <w:r w:rsidR="002E05AB">
        <w:rPr>
          <w:rFonts w:ascii="Times New Roman" w:eastAsia="Times New Roman" w:hAnsi="Times New Roman"/>
          <w:bCs/>
          <w:sz w:val="24"/>
          <w:szCs w:val="24"/>
        </w:rPr>
        <w:t>6</w:t>
      </w:r>
      <w:r w:rsidR="00FA77A7" w:rsidRPr="00D50B30">
        <w:rPr>
          <w:rFonts w:ascii="Times New Roman" w:eastAsia="Times New Roman" w:hAnsi="Times New Roman"/>
          <w:bCs/>
          <w:sz w:val="24"/>
          <w:szCs w:val="24"/>
        </w:rPr>
        <w:t xml:space="preserve"> m. sausio 1 d. – </w:t>
      </w:r>
      <w:r w:rsidR="002E05AB">
        <w:rPr>
          <w:rFonts w:ascii="Times New Roman" w:eastAsia="Times New Roman" w:hAnsi="Times New Roman"/>
          <w:bCs/>
          <w:sz w:val="24"/>
          <w:szCs w:val="24"/>
        </w:rPr>
        <w:t>273</w:t>
      </w:r>
      <w:r w:rsidR="00EC2BD8" w:rsidRPr="00D50B30">
        <w:rPr>
          <w:rFonts w:ascii="Times New Roman" w:eastAsia="Times New Roman" w:hAnsi="Times New Roman"/>
          <w:bCs/>
          <w:sz w:val="24"/>
          <w:szCs w:val="24"/>
        </w:rPr>
        <w:t xml:space="preserve"> ir 2</w:t>
      </w:r>
      <w:r w:rsidR="002E05AB">
        <w:rPr>
          <w:rFonts w:ascii="Times New Roman" w:eastAsia="Times New Roman" w:hAnsi="Times New Roman"/>
          <w:bCs/>
          <w:sz w:val="24"/>
          <w:szCs w:val="24"/>
        </w:rPr>
        <w:t>7</w:t>
      </w:r>
      <w:r w:rsidR="00EC2BD8" w:rsidRPr="00D50B30">
        <w:rPr>
          <w:rFonts w:ascii="Times New Roman" w:eastAsia="Times New Roman" w:hAnsi="Times New Roman"/>
          <w:bCs/>
          <w:sz w:val="24"/>
          <w:szCs w:val="24"/>
        </w:rPr>
        <w:t xml:space="preserve"> ugdytiniai ikimokykliniame ugdymo skyriuje</w:t>
      </w:r>
    </w:p>
    <w:p w:rsidR="00AB3847" w:rsidRPr="00D50B30" w:rsidRDefault="00FA77A7" w:rsidP="00D50B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0B30">
        <w:rPr>
          <w:rFonts w:ascii="Times New Roman" w:eastAsia="Times New Roman" w:hAnsi="Times New Roman"/>
          <w:bCs/>
          <w:sz w:val="24"/>
          <w:szCs w:val="24"/>
        </w:rPr>
        <w:t xml:space="preserve">            5.2. </w:t>
      </w:r>
      <w:r w:rsidR="00B447E4" w:rsidRPr="00D50B30">
        <w:rPr>
          <w:rFonts w:ascii="Times New Roman" w:eastAsia="Times New Roman" w:hAnsi="Times New Roman"/>
          <w:bCs/>
          <w:sz w:val="24"/>
          <w:szCs w:val="24"/>
        </w:rPr>
        <w:t>201</w:t>
      </w:r>
      <w:r w:rsidR="002E05AB">
        <w:rPr>
          <w:rFonts w:ascii="Times New Roman" w:eastAsia="Times New Roman" w:hAnsi="Times New Roman"/>
          <w:bCs/>
          <w:sz w:val="24"/>
          <w:szCs w:val="24"/>
        </w:rPr>
        <w:t>7</w:t>
      </w:r>
      <w:r w:rsidR="00B447E4" w:rsidRPr="00D50B30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EC2BD8" w:rsidRPr="00D50B30">
        <w:rPr>
          <w:rFonts w:ascii="Times New Roman" w:eastAsia="Times New Roman" w:hAnsi="Times New Roman"/>
          <w:bCs/>
          <w:sz w:val="24"/>
          <w:szCs w:val="24"/>
        </w:rPr>
        <w:t>sausio</w:t>
      </w:r>
      <w:r w:rsidR="00B447E4" w:rsidRPr="00D50B30">
        <w:rPr>
          <w:rFonts w:ascii="Times New Roman" w:eastAsia="Times New Roman" w:hAnsi="Times New Roman"/>
          <w:bCs/>
          <w:sz w:val="24"/>
          <w:szCs w:val="24"/>
        </w:rPr>
        <w:t xml:space="preserve"> 1 d.</w:t>
      </w:r>
      <w:r w:rsidRPr="00D50B30">
        <w:rPr>
          <w:rFonts w:ascii="Times New Roman" w:eastAsia="Times New Roman" w:hAnsi="Times New Roman"/>
          <w:bCs/>
          <w:sz w:val="24"/>
          <w:szCs w:val="24"/>
        </w:rPr>
        <w:t xml:space="preserve"> – </w:t>
      </w:r>
      <w:r w:rsidR="00EC2BD8" w:rsidRPr="00D50B30">
        <w:rPr>
          <w:rFonts w:ascii="Times New Roman" w:eastAsia="Times New Roman" w:hAnsi="Times New Roman"/>
          <w:bCs/>
          <w:sz w:val="24"/>
          <w:szCs w:val="24"/>
        </w:rPr>
        <w:t>2</w:t>
      </w:r>
      <w:r w:rsidR="002E05AB">
        <w:rPr>
          <w:rFonts w:ascii="Times New Roman" w:eastAsia="Times New Roman" w:hAnsi="Times New Roman"/>
          <w:bCs/>
          <w:sz w:val="24"/>
          <w:szCs w:val="24"/>
        </w:rPr>
        <w:t>56</w:t>
      </w:r>
      <w:r w:rsidR="00EC2BD8" w:rsidRPr="00D50B30">
        <w:rPr>
          <w:rFonts w:ascii="Times New Roman" w:eastAsia="Times New Roman" w:hAnsi="Times New Roman"/>
          <w:bCs/>
          <w:sz w:val="24"/>
          <w:szCs w:val="24"/>
        </w:rPr>
        <w:t xml:space="preserve"> ir </w:t>
      </w:r>
      <w:r w:rsidR="002E05AB">
        <w:rPr>
          <w:rFonts w:ascii="Times New Roman" w:eastAsia="Times New Roman" w:hAnsi="Times New Roman"/>
          <w:bCs/>
          <w:sz w:val="24"/>
          <w:szCs w:val="24"/>
        </w:rPr>
        <w:t>30</w:t>
      </w:r>
      <w:r w:rsidR="00EC2BD8" w:rsidRPr="00D50B30">
        <w:rPr>
          <w:rFonts w:ascii="Times New Roman" w:eastAsia="Times New Roman" w:hAnsi="Times New Roman"/>
          <w:bCs/>
          <w:sz w:val="24"/>
          <w:szCs w:val="24"/>
        </w:rPr>
        <w:t xml:space="preserve"> ugdytiniai ikimokykliniame ugdymo skyriuje</w:t>
      </w:r>
      <w:r w:rsidRPr="00D50B30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:rsidR="00FA77A7" w:rsidRPr="00D50B30" w:rsidRDefault="00FA77A7" w:rsidP="00D50B3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D50B30">
        <w:rPr>
          <w:rFonts w:ascii="Times New Roman" w:eastAsiaTheme="minorHAnsi" w:hAnsi="Times New Roman"/>
          <w:sz w:val="24"/>
          <w:szCs w:val="24"/>
        </w:rPr>
        <w:t xml:space="preserve">          </w:t>
      </w:r>
      <w:r w:rsidR="00915E9E" w:rsidRPr="00D50B30">
        <w:rPr>
          <w:rFonts w:ascii="Times New Roman" w:eastAsiaTheme="minorHAnsi" w:hAnsi="Times New Roman"/>
          <w:sz w:val="24"/>
          <w:szCs w:val="24"/>
        </w:rPr>
        <w:t>Gimnazij</w:t>
      </w:r>
      <w:r w:rsidRPr="00D50B30">
        <w:rPr>
          <w:rFonts w:ascii="Times New Roman" w:eastAsiaTheme="minorHAnsi" w:hAnsi="Times New Roman"/>
          <w:sz w:val="24"/>
          <w:szCs w:val="24"/>
        </w:rPr>
        <w:t>oje yra 1</w:t>
      </w:r>
      <w:r w:rsidR="002E05AB">
        <w:rPr>
          <w:rFonts w:ascii="Times New Roman" w:eastAsiaTheme="minorHAnsi" w:hAnsi="Times New Roman"/>
          <w:sz w:val="24"/>
          <w:szCs w:val="24"/>
        </w:rPr>
        <w:t>2</w:t>
      </w:r>
      <w:r w:rsidRPr="00D50B30">
        <w:rPr>
          <w:rFonts w:ascii="Times New Roman" w:eastAsiaTheme="minorHAnsi" w:hAnsi="Times New Roman"/>
          <w:sz w:val="24"/>
          <w:szCs w:val="24"/>
        </w:rPr>
        <w:t xml:space="preserve"> klasių komplektų: pradinio ugdymo programa įgyvendinama 1–4 klasėse  (4 komplektai), pagrindinio ugdymo programa 5–10 klasėse (</w:t>
      </w:r>
      <w:r w:rsidR="001344FB" w:rsidRPr="00D50B30">
        <w:rPr>
          <w:rFonts w:ascii="Times New Roman" w:eastAsiaTheme="minorHAnsi" w:hAnsi="Times New Roman"/>
          <w:sz w:val="24"/>
          <w:szCs w:val="24"/>
        </w:rPr>
        <w:t>6</w:t>
      </w:r>
      <w:r w:rsidRPr="00D50B30">
        <w:rPr>
          <w:rFonts w:ascii="Times New Roman" w:eastAsiaTheme="minorHAnsi" w:hAnsi="Times New Roman"/>
          <w:sz w:val="24"/>
          <w:szCs w:val="24"/>
        </w:rPr>
        <w:t xml:space="preserve"> komplektai), vidurinio ugdymo progra</w:t>
      </w:r>
      <w:r w:rsidR="002E05AB">
        <w:rPr>
          <w:rFonts w:ascii="Times New Roman" w:eastAsiaTheme="minorHAnsi" w:hAnsi="Times New Roman"/>
          <w:sz w:val="24"/>
          <w:szCs w:val="24"/>
        </w:rPr>
        <w:t xml:space="preserve">ma 11–12 klasėse (2 komplektai). Priešmokyklinio ugdymo grupė ir </w:t>
      </w:r>
      <w:r w:rsidR="00812D41">
        <w:rPr>
          <w:rFonts w:ascii="Times New Roman" w:eastAsiaTheme="minorHAnsi" w:hAnsi="Times New Roman"/>
          <w:sz w:val="24"/>
          <w:szCs w:val="24"/>
        </w:rPr>
        <w:t>i</w:t>
      </w:r>
      <w:r w:rsidRPr="00D50B30">
        <w:rPr>
          <w:rFonts w:ascii="Times New Roman" w:eastAsiaTheme="minorHAnsi" w:hAnsi="Times New Roman"/>
          <w:sz w:val="24"/>
          <w:szCs w:val="24"/>
        </w:rPr>
        <w:t>kimokykliniame ugdymo skyriuje veikia dvi grupės.</w:t>
      </w:r>
    </w:p>
    <w:p w:rsidR="00B447E4" w:rsidRPr="00D50B30" w:rsidRDefault="00B447E4" w:rsidP="00D50B30">
      <w:pPr>
        <w:spacing w:after="0"/>
        <w:ind w:firstLine="720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D50B3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6. </w:t>
      </w:r>
      <w:r w:rsidR="00FD729E" w:rsidRPr="00D50B30">
        <w:rPr>
          <w:rFonts w:ascii="Times New Roman" w:eastAsiaTheme="minorHAnsi" w:hAnsi="Times New Roman"/>
          <w:b/>
          <w:sz w:val="24"/>
          <w:szCs w:val="24"/>
          <w:u w:val="single"/>
        </w:rPr>
        <w:t>Pedagogų</w:t>
      </w:r>
      <w:r w:rsidRPr="00D50B3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skaičius - 201</w:t>
      </w:r>
      <w:r w:rsidR="002E05AB">
        <w:rPr>
          <w:rFonts w:ascii="Times New Roman" w:eastAsiaTheme="minorHAnsi" w:hAnsi="Times New Roman"/>
          <w:b/>
          <w:sz w:val="24"/>
          <w:szCs w:val="24"/>
          <w:u w:val="single"/>
        </w:rPr>
        <w:t>7</w:t>
      </w:r>
      <w:r w:rsidRPr="00D50B3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m. </w:t>
      </w:r>
      <w:r w:rsidR="00FD729E" w:rsidRPr="00D50B30">
        <w:rPr>
          <w:rFonts w:ascii="Times New Roman" w:eastAsiaTheme="minorHAnsi" w:hAnsi="Times New Roman"/>
          <w:b/>
          <w:sz w:val="24"/>
          <w:szCs w:val="24"/>
          <w:u w:val="single"/>
        </w:rPr>
        <w:t>sausio</w:t>
      </w:r>
      <w:r w:rsidRPr="00D50B3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1d.:</w:t>
      </w:r>
    </w:p>
    <w:p w:rsidR="00B447E4" w:rsidRPr="00D50B30" w:rsidRDefault="00B447E4" w:rsidP="00D50B30">
      <w:pPr>
        <w:spacing w:after="0"/>
        <w:ind w:firstLine="720"/>
        <w:rPr>
          <w:rFonts w:ascii="Times New Roman" w:eastAsiaTheme="minorHAnsi" w:hAnsi="Times New Roman"/>
          <w:sz w:val="24"/>
          <w:szCs w:val="24"/>
        </w:rPr>
      </w:pPr>
      <w:r w:rsidRPr="00D50B30">
        <w:rPr>
          <w:rFonts w:ascii="Times New Roman" w:eastAsiaTheme="minorHAnsi" w:hAnsi="Times New Roman"/>
          <w:sz w:val="24"/>
          <w:szCs w:val="24"/>
        </w:rPr>
        <w:t xml:space="preserve">6.1. </w:t>
      </w:r>
      <w:r w:rsidR="003513CE">
        <w:rPr>
          <w:rFonts w:ascii="Times New Roman" w:eastAsiaTheme="minorHAnsi" w:hAnsi="Times New Roman"/>
          <w:sz w:val="24"/>
          <w:szCs w:val="24"/>
        </w:rPr>
        <w:t>30 mokytojų</w:t>
      </w:r>
      <w:r w:rsidRPr="00D50B30">
        <w:rPr>
          <w:rFonts w:ascii="Times New Roman" w:eastAsiaTheme="minorHAnsi" w:hAnsi="Times New Roman"/>
          <w:sz w:val="24"/>
          <w:szCs w:val="24"/>
        </w:rPr>
        <w:t>;</w:t>
      </w:r>
    </w:p>
    <w:p w:rsidR="00B447E4" w:rsidRPr="00D50B30" w:rsidRDefault="00B447E4" w:rsidP="00D50B30">
      <w:pPr>
        <w:spacing w:after="0"/>
        <w:ind w:firstLine="720"/>
        <w:rPr>
          <w:rFonts w:ascii="Times New Roman" w:eastAsiaTheme="minorHAnsi" w:hAnsi="Times New Roman"/>
          <w:sz w:val="24"/>
          <w:szCs w:val="24"/>
        </w:rPr>
      </w:pPr>
      <w:r w:rsidRPr="00D50B30">
        <w:rPr>
          <w:rFonts w:ascii="Times New Roman" w:eastAsiaTheme="minorHAnsi" w:hAnsi="Times New Roman"/>
          <w:sz w:val="24"/>
          <w:szCs w:val="24"/>
        </w:rPr>
        <w:t>6.2. 1 socialinis pedagogas;</w:t>
      </w:r>
    </w:p>
    <w:p w:rsidR="00B447E4" w:rsidRPr="00D50B30" w:rsidRDefault="00B447E4" w:rsidP="00D50B30">
      <w:pPr>
        <w:spacing w:after="0"/>
        <w:ind w:firstLine="720"/>
        <w:rPr>
          <w:rFonts w:ascii="Times New Roman" w:eastAsiaTheme="minorHAnsi" w:hAnsi="Times New Roman"/>
          <w:sz w:val="24"/>
          <w:szCs w:val="24"/>
        </w:rPr>
      </w:pPr>
      <w:r w:rsidRPr="00D50B30">
        <w:rPr>
          <w:rFonts w:ascii="Times New Roman" w:eastAsiaTheme="minorHAnsi" w:hAnsi="Times New Roman"/>
          <w:sz w:val="24"/>
          <w:szCs w:val="24"/>
        </w:rPr>
        <w:t xml:space="preserve">6.3. 1 </w:t>
      </w:r>
      <w:r w:rsidR="00227EEF" w:rsidRPr="00D50B30">
        <w:rPr>
          <w:rFonts w:ascii="Times New Roman" w:eastAsiaTheme="minorHAnsi" w:hAnsi="Times New Roman"/>
          <w:sz w:val="24"/>
          <w:szCs w:val="24"/>
        </w:rPr>
        <w:t>specialusis pedagogas</w:t>
      </w:r>
      <w:r w:rsidRPr="00D50B30">
        <w:rPr>
          <w:rFonts w:ascii="Times New Roman" w:eastAsiaTheme="minorHAnsi" w:hAnsi="Times New Roman"/>
          <w:sz w:val="24"/>
          <w:szCs w:val="24"/>
        </w:rPr>
        <w:t>;</w:t>
      </w:r>
    </w:p>
    <w:p w:rsidR="00B447E4" w:rsidRPr="00D50B30" w:rsidRDefault="00B447E4" w:rsidP="00D50B30">
      <w:pPr>
        <w:spacing w:after="0"/>
        <w:ind w:firstLine="720"/>
        <w:rPr>
          <w:rFonts w:ascii="Times New Roman" w:eastAsiaTheme="minorHAnsi" w:hAnsi="Times New Roman"/>
          <w:sz w:val="24"/>
          <w:szCs w:val="24"/>
        </w:rPr>
      </w:pPr>
      <w:r w:rsidRPr="00D50B30">
        <w:rPr>
          <w:rFonts w:ascii="Times New Roman" w:eastAsiaTheme="minorHAnsi" w:hAnsi="Times New Roman"/>
          <w:sz w:val="24"/>
          <w:szCs w:val="24"/>
        </w:rPr>
        <w:t>6.4. 1 logopedas;</w:t>
      </w:r>
    </w:p>
    <w:p w:rsidR="001344FB" w:rsidRPr="00D50B30" w:rsidRDefault="001344FB" w:rsidP="00D50B30">
      <w:pPr>
        <w:spacing w:after="0"/>
        <w:ind w:firstLine="720"/>
        <w:rPr>
          <w:rFonts w:ascii="Times New Roman" w:eastAsiaTheme="minorHAnsi" w:hAnsi="Times New Roman"/>
          <w:sz w:val="24"/>
          <w:szCs w:val="24"/>
        </w:rPr>
      </w:pPr>
      <w:r w:rsidRPr="00D50B30">
        <w:rPr>
          <w:rFonts w:ascii="Times New Roman" w:eastAsiaTheme="minorHAnsi" w:hAnsi="Times New Roman"/>
          <w:sz w:val="24"/>
          <w:szCs w:val="24"/>
        </w:rPr>
        <w:lastRenderedPageBreak/>
        <w:t>6.5. 1 psichologas;</w:t>
      </w:r>
    </w:p>
    <w:p w:rsidR="00B447E4" w:rsidRPr="00D50B30" w:rsidRDefault="002E05AB" w:rsidP="00D50B30">
      <w:pPr>
        <w:spacing w:after="0"/>
        <w:ind w:firstLine="72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6.</w:t>
      </w:r>
      <w:r w:rsidR="00B447E4" w:rsidRPr="00D50B30">
        <w:rPr>
          <w:rFonts w:ascii="Times New Roman" w:eastAsiaTheme="minorHAnsi" w:hAnsi="Times New Roman"/>
          <w:sz w:val="24"/>
          <w:szCs w:val="24"/>
        </w:rPr>
        <w:t>6.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B447E4" w:rsidRPr="00D50B30">
        <w:rPr>
          <w:rFonts w:ascii="Times New Roman" w:eastAsiaTheme="minorHAnsi" w:hAnsi="Times New Roman"/>
          <w:sz w:val="24"/>
          <w:szCs w:val="24"/>
        </w:rPr>
        <w:t>3 ikimokyklinio ugdymo pedagogai;</w:t>
      </w:r>
    </w:p>
    <w:p w:rsidR="00B447E4" w:rsidRPr="00D50B30" w:rsidRDefault="00B447E4" w:rsidP="00D50B30">
      <w:pPr>
        <w:spacing w:after="0"/>
        <w:ind w:firstLine="720"/>
        <w:rPr>
          <w:rFonts w:ascii="Times New Roman" w:eastAsiaTheme="minorHAnsi" w:hAnsi="Times New Roman"/>
          <w:sz w:val="24"/>
          <w:szCs w:val="24"/>
        </w:rPr>
      </w:pPr>
      <w:r w:rsidRPr="00D50B30">
        <w:rPr>
          <w:rFonts w:ascii="Times New Roman" w:eastAsiaTheme="minorHAnsi" w:hAnsi="Times New Roman"/>
          <w:sz w:val="24"/>
          <w:szCs w:val="24"/>
        </w:rPr>
        <w:t>6.</w:t>
      </w:r>
      <w:r w:rsidR="0070500E" w:rsidRPr="00D50B30">
        <w:rPr>
          <w:rFonts w:ascii="Times New Roman" w:eastAsiaTheme="minorHAnsi" w:hAnsi="Times New Roman"/>
          <w:sz w:val="24"/>
          <w:szCs w:val="24"/>
        </w:rPr>
        <w:t>2</w:t>
      </w:r>
      <w:r w:rsidRPr="00D50B30">
        <w:rPr>
          <w:rFonts w:ascii="Times New Roman" w:eastAsiaTheme="minorHAnsi" w:hAnsi="Times New Roman"/>
          <w:sz w:val="24"/>
          <w:szCs w:val="24"/>
        </w:rPr>
        <w:t xml:space="preserve">. mokytojo metodininko kvalifikacinę kategoriją turi </w:t>
      </w:r>
      <w:r w:rsidR="002E05AB">
        <w:rPr>
          <w:rFonts w:ascii="Times New Roman" w:eastAsiaTheme="minorHAnsi" w:hAnsi="Times New Roman"/>
          <w:sz w:val="24"/>
          <w:szCs w:val="24"/>
        </w:rPr>
        <w:t xml:space="preserve">11 </w:t>
      </w:r>
      <w:r w:rsidRPr="00D50B30">
        <w:rPr>
          <w:rFonts w:ascii="Times New Roman" w:eastAsiaTheme="minorHAnsi" w:hAnsi="Times New Roman"/>
          <w:sz w:val="24"/>
          <w:szCs w:val="24"/>
        </w:rPr>
        <w:t>mokytojai</w:t>
      </w:r>
      <w:r w:rsidR="00A538A5" w:rsidRPr="00D50B30">
        <w:rPr>
          <w:rFonts w:ascii="Times New Roman" w:eastAsiaTheme="minorHAnsi" w:hAnsi="Times New Roman"/>
          <w:sz w:val="24"/>
          <w:szCs w:val="24"/>
        </w:rPr>
        <w:t xml:space="preserve">, </w:t>
      </w:r>
      <w:r w:rsidR="002E05AB">
        <w:rPr>
          <w:rFonts w:ascii="Times New Roman" w:eastAsiaTheme="minorHAnsi" w:hAnsi="Times New Roman"/>
          <w:sz w:val="24"/>
          <w:szCs w:val="24"/>
        </w:rPr>
        <w:t>21</w:t>
      </w:r>
      <w:r w:rsidR="00A538A5" w:rsidRPr="00D50B30">
        <w:rPr>
          <w:rFonts w:ascii="Times New Roman" w:eastAsiaTheme="minorHAnsi" w:hAnsi="Times New Roman"/>
          <w:sz w:val="24"/>
          <w:szCs w:val="24"/>
        </w:rPr>
        <w:t xml:space="preserve"> - </w:t>
      </w:r>
      <w:r w:rsidRPr="00D50B30">
        <w:rPr>
          <w:rFonts w:ascii="Times New Roman" w:eastAsiaTheme="minorHAnsi" w:hAnsi="Times New Roman"/>
          <w:sz w:val="24"/>
          <w:szCs w:val="24"/>
        </w:rPr>
        <w:t>vyresniojo mo</w:t>
      </w:r>
      <w:r w:rsidR="002E05AB">
        <w:rPr>
          <w:rFonts w:ascii="Times New Roman" w:eastAsiaTheme="minorHAnsi" w:hAnsi="Times New Roman"/>
          <w:sz w:val="24"/>
          <w:szCs w:val="24"/>
        </w:rPr>
        <w:t xml:space="preserve">kytojo kvalifikacinę kategoriją, 5 - </w:t>
      </w:r>
      <w:r w:rsidR="002E05AB" w:rsidRPr="002E05AB">
        <w:rPr>
          <w:rFonts w:ascii="Times New Roman" w:eastAsiaTheme="minorHAnsi" w:hAnsi="Times New Roman"/>
          <w:sz w:val="24"/>
          <w:szCs w:val="24"/>
        </w:rPr>
        <w:t>mokytojo kvalifikacinę kategoriją</w:t>
      </w:r>
      <w:r w:rsidR="00A24A1E">
        <w:rPr>
          <w:rFonts w:ascii="Times New Roman" w:eastAsiaTheme="minorHAnsi" w:hAnsi="Times New Roman"/>
          <w:sz w:val="24"/>
          <w:szCs w:val="24"/>
        </w:rPr>
        <w:t>.</w:t>
      </w:r>
      <w:r w:rsidRPr="00D50B30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447E4" w:rsidRPr="00D50B30" w:rsidRDefault="00B447E4" w:rsidP="00D50B30">
      <w:pPr>
        <w:spacing w:after="0"/>
        <w:ind w:firstLine="720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D50B3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7. Administracija. </w:t>
      </w:r>
    </w:p>
    <w:p w:rsidR="00B447E4" w:rsidRPr="00D50B30" w:rsidRDefault="00B447E4" w:rsidP="00D50B30">
      <w:pPr>
        <w:spacing w:after="0"/>
        <w:ind w:firstLine="720"/>
        <w:rPr>
          <w:rFonts w:ascii="Times New Roman" w:eastAsiaTheme="minorHAnsi" w:hAnsi="Times New Roman"/>
          <w:sz w:val="24"/>
          <w:szCs w:val="24"/>
        </w:rPr>
      </w:pPr>
      <w:r w:rsidRPr="00D50B30">
        <w:rPr>
          <w:rFonts w:ascii="Times New Roman" w:eastAsiaTheme="minorHAnsi" w:hAnsi="Times New Roman"/>
          <w:sz w:val="24"/>
          <w:szCs w:val="24"/>
        </w:rPr>
        <w:t xml:space="preserve">7.1. direktorė Edita </w:t>
      </w:r>
      <w:proofErr w:type="spellStart"/>
      <w:r w:rsidRPr="00D50B30">
        <w:rPr>
          <w:rFonts w:ascii="Times New Roman" w:eastAsiaTheme="minorHAnsi" w:hAnsi="Times New Roman"/>
          <w:sz w:val="24"/>
          <w:szCs w:val="24"/>
        </w:rPr>
        <w:t>Aukselienė</w:t>
      </w:r>
      <w:proofErr w:type="spellEnd"/>
      <w:r w:rsidRPr="00D50B30">
        <w:rPr>
          <w:rFonts w:ascii="Times New Roman" w:eastAsiaTheme="minorHAnsi" w:hAnsi="Times New Roman"/>
          <w:sz w:val="24"/>
          <w:szCs w:val="24"/>
        </w:rPr>
        <w:t xml:space="preserve"> – neturi vadybinės kategorijos;</w:t>
      </w:r>
    </w:p>
    <w:p w:rsidR="00B447E4" w:rsidRPr="00D50B30" w:rsidRDefault="00B447E4" w:rsidP="00D50B30">
      <w:pPr>
        <w:spacing w:after="0"/>
        <w:ind w:firstLine="720"/>
        <w:rPr>
          <w:rFonts w:ascii="Times New Roman" w:eastAsiaTheme="minorHAnsi" w:hAnsi="Times New Roman"/>
          <w:sz w:val="24"/>
          <w:szCs w:val="24"/>
        </w:rPr>
      </w:pPr>
      <w:r w:rsidRPr="00D50B30">
        <w:rPr>
          <w:rFonts w:ascii="Times New Roman" w:eastAsiaTheme="minorHAnsi" w:hAnsi="Times New Roman"/>
          <w:sz w:val="24"/>
          <w:szCs w:val="24"/>
        </w:rPr>
        <w:t>7.2. direktoriaus pavaduotoja ugdymui Sigita Pocienė – III vadybinė kategorija;</w:t>
      </w:r>
    </w:p>
    <w:p w:rsidR="00B447E4" w:rsidRPr="00D50B30" w:rsidRDefault="00B447E4" w:rsidP="00D50B30">
      <w:pPr>
        <w:spacing w:after="0"/>
        <w:ind w:firstLine="720"/>
        <w:rPr>
          <w:rFonts w:ascii="Times New Roman" w:eastAsiaTheme="minorHAnsi" w:hAnsi="Times New Roman"/>
          <w:sz w:val="24"/>
          <w:szCs w:val="24"/>
        </w:rPr>
      </w:pPr>
      <w:r w:rsidRPr="00D50B30">
        <w:rPr>
          <w:rFonts w:ascii="Times New Roman" w:eastAsiaTheme="minorHAnsi" w:hAnsi="Times New Roman"/>
          <w:sz w:val="24"/>
          <w:szCs w:val="24"/>
        </w:rPr>
        <w:t xml:space="preserve">7.3. direktoriaus pavaduotoja ugdymui Raimonda </w:t>
      </w:r>
      <w:proofErr w:type="spellStart"/>
      <w:r w:rsidRPr="00D50B30">
        <w:rPr>
          <w:rFonts w:ascii="Times New Roman" w:eastAsiaTheme="minorHAnsi" w:hAnsi="Times New Roman"/>
          <w:sz w:val="24"/>
          <w:szCs w:val="24"/>
        </w:rPr>
        <w:t>Mockūnaitė</w:t>
      </w:r>
      <w:proofErr w:type="spellEnd"/>
      <w:r w:rsidRPr="00D50B30">
        <w:rPr>
          <w:rFonts w:ascii="Times New Roman" w:eastAsiaTheme="minorHAnsi" w:hAnsi="Times New Roman"/>
          <w:sz w:val="24"/>
          <w:szCs w:val="24"/>
        </w:rPr>
        <w:t xml:space="preserve"> – III vadybinė kategorija;</w:t>
      </w:r>
    </w:p>
    <w:p w:rsidR="00B447E4" w:rsidRPr="00D50B30" w:rsidRDefault="00B447E4" w:rsidP="00D50B30">
      <w:pPr>
        <w:spacing w:after="0"/>
        <w:ind w:firstLine="720"/>
        <w:rPr>
          <w:rFonts w:ascii="Times New Roman" w:eastAsiaTheme="minorHAnsi" w:hAnsi="Times New Roman"/>
          <w:sz w:val="24"/>
          <w:szCs w:val="24"/>
        </w:rPr>
      </w:pPr>
      <w:r w:rsidRPr="00D50B30">
        <w:rPr>
          <w:rFonts w:ascii="Times New Roman" w:eastAsiaTheme="minorHAnsi" w:hAnsi="Times New Roman"/>
          <w:sz w:val="24"/>
          <w:szCs w:val="24"/>
        </w:rPr>
        <w:t>7.4.</w:t>
      </w:r>
      <w:r w:rsidRPr="00D50B30">
        <w:rPr>
          <w:rFonts w:asciiTheme="minorHAnsi" w:eastAsiaTheme="minorHAnsi" w:hAnsiTheme="minorHAnsi" w:cstheme="minorBidi"/>
        </w:rPr>
        <w:t xml:space="preserve"> </w:t>
      </w:r>
      <w:r w:rsidRPr="00D50B30">
        <w:rPr>
          <w:rFonts w:ascii="Times New Roman" w:eastAsiaTheme="minorHAnsi" w:hAnsi="Times New Roman"/>
          <w:sz w:val="24"/>
          <w:szCs w:val="24"/>
        </w:rPr>
        <w:t>direktoriaus pavaduotojas ūkio reikalams Kęstutis Adomaitis.</w:t>
      </w:r>
    </w:p>
    <w:p w:rsidR="00565485" w:rsidRPr="00D50B30" w:rsidRDefault="00565485" w:rsidP="00D50B30">
      <w:pPr>
        <w:spacing w:after="0"/>
        <w:ind w:firstLine="720"/>
        <w:rPr>
          <w:rFonts w:ascii="Times New Roman" w:eastAsiaTheme="minorHAnsi" w:hAnsi="Times New Roman"/>
          <w:sz w:val="24"/>
          <w:szCs w:val="24"/>
        </w:rPr>
      </w:pPr>
      <w:r w:rsidRPr="00D50B30">
        <w:rPr>
          <w:rFonts w:ascii="Times New Roman" w:eastAsiaTheme="minorHAnsi" w:hAnsi="Times New Roman"/>
          <w:b/>
          <w:sz w:val="24"/>
          <w:szCs w:val="24"/>
          <w:u w:val="single"/>
        </w:rPr>
        <w:t>8. Materialiniai ištekliai.</w:t>
      </w:r>
      <w:r w:rsidRPr="00D50B30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12ECB" w:rsidRDefault="004D4DE8" w:rsidP="00D50B30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Siekiant </w:t>
      </w:r>
      <w:r w:rsidR="00D0279A">
        <w:rPr>
          <w:rFonts w:ascii="Times New Roman" w:hAnsi="Times New Roman"/>
          <w:sz w:val="24"/>
          <w:szCs w:val="24"/>
        </w:rPr>
        <w:t xml:space="preserve">užtikrinti tinkamas ugdymo sąlygas, kurios atitiktų </w:t>
      </w:r>
      <w:r w:rsidRPr="006263A1">
        <w:rPr>
          <w:rFonts w:ascii="Times New Roman" w:hAnsi="Times New Roman"/>
          <w:sz w:val="24"/>
          <w:szCs w:val="24"/>
        </w:rPr>
        <w:t>Lietuvos higienos norm</w:t>
      </w:r>
      <w:r>
        <w:rPr>
          <w:rFonts w:ascii="Times New Roman" w:hAnsi="Times New Roman"/>
          <w:sz w:val="24"/>
          <w:szCs w:val="24"/>
        </w:rPr>
        <w:t>os</w:t>
      </w:r>
      <w:r w:rsidRPr="006263A1">
        <w:rPr>
          <w:rFonts w:ascii="Times New Roman" w:hAnsi="Times New Roman"/>
          <w:sz w:val="24"/>
          <w:szCs w:val="24"/>
        </w:rPr>
        <w:t xml:space="preserve"> HN 21:2011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A1">
        <w:rPr>
          <w:rFonts w:ascii="Times New Roman" w:hAnsi="Times New Roman"/>
          <w:sz w:val="24"/>
          <w:szCs w:val="24"/>
        </w:rPr>
        <w:t>sveikatos saugos reikalavim</w:t>
      </w:r>
      <w:r w:rsidR="00D0279A">
        <w:rPr>
          <w:rFonts w:ascii="Times New Roman" w:hAnsi="Times New Roman"/>
          <w:sz w:val="24"/>
          <w:szCs w:val="24"/>
        </w:rPr>
        <w:t xml:space="preserve">us bei </w:t>
      </w:r>
      <w:r>
        <w:rPr>
          <w:rFonts w:ascii="Times New Roman" w:eastAsiaTheme="minorHAnsi" w:hAnsi="Times New Roman"/>
          <w:sz w:val="24"/>
          <w:szCs w:val="24"/>
        </w:rPr>
        <w:t xml:space="preserve">įgyti </w:t>
      </w:r>
      <w:r w:rsidR="003513CE">
        <w:rPr>
          <w:rFonts w:ascii="Times New Roman" w:eastAsiaTheme="minorHAnsi" w:hAnsi="Times New Roman"/>
          <w:sz w:val="24"/>
          <w:szCs w:val="24"/>
        </w:rPr>
        <w:t>leidim</w:t>
      </w:r>
      <w:r w:rsidR="00D0279A">
        <w:rPr>
          <w:rFonts w:ascii="Times New Roman" w:eastAsiaTheme="minorHAnsi" w:hAnsi="Times New Roman"/>
          <w:sz w:val="24"/>
          <w:szCs w:val="24"/>
        </w:rPr>
        <w:t>ą</w:t>
      </w:r>
      <w:r w:rsidR="003513CE">
        <w:rPr>
          <w:rFonts w:ascii="Times New Roman" w:eastAsiaTheme="minorHAnsi" w:hAnsi="Times New Roman"/>
          <w:sz w:val="24"/>
          <w:szCs w:val="24"/>
        </w:rPr>
        <w:t xml:space="preserve"> – higienos pas</w:t>
      </w:r>
      <w:r w:rsidR="00D0279A">
        <w:rPr>
          <w:rFonts w:ascii="Times New Roman" w:eastAsiaTheme="minorHAnsi" w:hAnsi="Times New Roman"/>
          <w:sz w:val="24"/>
          <w:szCs w:val="24"/>
        </w:rPr>
        <w:t>ą,</w:t>
      </w:r>
      <w:r w:rsidR="003513CE">
        <w:rPr>
          <w:rFonts w:ascii="Times New Roman" w:eastAsiaTheme="minorHAnsi" w:hAnsi="Times New Roman"/>
          <w:sz w:val="24"/>
          <w:szCs w:val="24"/>
        </w:rPr>
        <w:t xml:space="preserve"> </w:t>
      </w:r>
      <w:r w:rsidR="00A24A1E">
        <w:rPr>
          <w:rFonts w:ascii="Times New Roman" w:eastAsiaTheme="minorHAnsi" w:hAnsi="Times New Roman"/>
          <w:sz w:val="24"/>
          <w:szCs w:val="24"/>
        </w:rPr>
        <w:t xml:space="preserve">2016 metais </w:t>
      </w:r>
      <w:r w:rsidR="00712ECB">
        <w:rPr>
          <w:rFonts w:ascii="Times New Roman" w:eastAsiaTheme="minorHAnsi" w:hAnsi="Times New Roman"/>
          <w:sz w:val="24"/>
          <w:szCs w:val="24"/>
        </w:rPr>
        <w:t xml:space="preserve">gimnazijoje </w:t>
      </w:r>
      <w:r w:rsidR="003513CE">
        <w:rPr>
          <w:rFonts w:ascii="Times New Roman" w:eastAsiaTheme="minorHAnsi" w:hAnsi="Times New Roman"/>
          <w:sz w:val="24"/>
          <w:szCs w:val="24"/>
        </w:rPr>
        <w:t xml:space="preserve">buvo </w:t>
      </w:r>
      <w:r w:rsidR="00712ECB">
        <w:rPr>
          <w:rFonts w:ascii="Times New Roman" w:eastAsiaTheme="minorHAnsi" w:hAnsi="Times New Roman"/>
          <w:sz w:val="24"/>
          <w:szCs w:val="24"/>
        </w:rPr>
        <w:t>atlikti šie darbai:</w:t>
      </w:r>
    </w:p>
    <w:p w:rsidR="00712ECB" w:rsidRDefault="00712ECB" w:rsidP="00712ECB">
      <w:pPr>
        <w:pStyle w:val="Sraopastraipa"/>
        <w:numPr>
          <w:ilvl w:val="0"/>
          <w:numId w:val="16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R</w:t>
      </w:r>
      <w:r w:rsidR="003513CE" w:rsidRPr="00712ECB">
        <w:rPr>
          <w:rFonts w:ascii="Times New Roman" w:eastAsiaTheme="minorHAnsi" w:hAnsi="Times New Roman"/>
          <w:sz w:val="24"/>
          <w:szCs w:val="24"/>
        </w:rPr>
        <w:t>ekonstruotos mokyklos patalpos, į kurias perkeltas ikimokyklin</w:t>
      </w:r>
      <w:r>
        <w:rPr>
          <w:rFonts w:ascii="Times New Roman" w:eastAsiaTheme="minorHAnsi" w:hAnsi="Times New Roman"/>
          <w:sz w:val="24"/>
          <w:szCs w:val="24"/>
        </w:rPr>
        <w:t>is ugdymo skyrius;</w:t>
      </w:r>
    </w:p>
    <w:p w:rsidR="00D0279A" w:rsidRDefault="00712ECB" w:rsidP="00712ECB">
      <w:pPr>
        <w:pStyle w:val="Sraopastraipa"/>
        <w:numPr>
          <w:ilvl w:val="0"/>
          <w:numId w:val="16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D0279A">
        <w:rPr>
          <w:rFonts w:ascii="Times New Roman" w:eastAsiaTheme="minorHAnsi" w:hAnsi="Times New Roman"/>
          <w:sz w:val="24"/>
          <w:szCs w:val="24"/>
        </w:rPr>
        <w:t>A</w:t>
      </w:r>
      <w:r w:rsidR="00A63769" w:rsidRPr="00D0279A">
        <w:rPr>
          <w:rFonts w:ascii="Times New Roman" w:eastAsiaTheme="minorHAnsi" w:hAnsi="Times New Roman"/>
          <w:sz w:val="24"/>
          <w:szCs w:val="24"/>
        </w:rPr>
        <w:t>tliktas pat</w:t>
      </w:r>
      <w:r w:rsidR="00D0279A" w:rsidRPr="00D0279A">
        <w:rPr>
          <w:rFonts w:ascii="Times New Roman" w:eastAsiaTheme="minorHAnsi" w:hAnsi="Times New Roman"/>
          <w:sz w:val="24"/>
          <w:szCs w:val="24"/>
        </w:rPr>
        <w:t>alpų remontas: pakeistos durys</w:t>
      </w:r>
      <w:r w:rsidR="00D0279A">
        <w:rPr>
          <w:rFonts w:ascii="Times New Roman" w:eastAsiaTheme="minorHAnsi" w:hAnsi="Times New Roman"/>
          <w:sz w:val="24"/>
          <w:szCs w:val="24"/>
        </w:rPr>
        <w:t xml:space="preserve"> (II a.)</w:t>
      </w:r>
      <w:r w:rsidR="00A63769" w:rsidRPr="00D0279A">
        <w:rPr>
          <w:rFonts w:ascii="Times New Roman" w:eastAsiaTheme="minorHAnsi" w:hAnsi="Times New Roman"/>
          <w:sz w:val="24"/>
          <w:szCs w:val="24"/>
        </w:rPr>
        <w:t>, išdažytos sienos, lubos,</w:t>
      </w:r>
      <w:r w:rsidR="00D0279A" w:rsidRPr="00D0279A">
        <w:rPr>
          <w:rFonts w:ascii="Times New Roman" w:eastAsiaTheme="minorHAnsi" w:hAnsi="Times New Roman"/>
          <w:sz w:val="24"/>
          <w:szCs w:val="24"/>
        </w:rPr>
        <w:t xml:space="preserve"> </w:t>
      </w:r>
      <w:r w:rsidR="00A63769" w:rsidRPr="00D0279A">
        <w:rPr>
          <w:rFonts w:ascii="Times New Roman" w:eastAsiaTheme="minorHAnsi" w:hAnsi="Times New Roman"/>
          <w:sz w:val="24"/>
          <w:szCs w:val="24"/>
        </w:rPr>
        <w:t>pakeist</w:t>
      </w:r>
      <w:r w:rsidRPr="00D0279A">
        <w:rPr>
          <w:rFonts w:ascii="Times New Roman" w:eastAsiaTheme="minorHAnsi" w:hAnsi="Times New Roman"/>
          <w:sz w:val="24"/>
          <w:szCs w:val="24"/>
        </w:rPr>
        <w:t>i</w:t>
      </w:r>
    </w:p>
    <w:p w:rsidR="00A63769" w:rsidRDefault="00712ECB" w:rsidP="007D3835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D0279A">
        <w:rPr>
          <w:rFonts w:ascii="Times New Roman" w:eastAsiaTheme="minorHAnsi" w:hAnsi="Times New Roman"/>
          <w:sz w:val="24"/>
          <w:szCs w:val="24"/>
        </w:rPr>
        <w:t xml:space="preserve"> šviestuvai, mokyklinės lentos, pakeistos grindys</w:t>
      </w:r>
      <w:r w:rsidR="00D0279A">
        <w:rPr>
          <w:rFonts w:ascii="Times New Roman" w:eastAsiaTheme="minorHAnsi" w:hAnsi="Times New Roman"/>
          <w:sz w:val="24"/>
          <w:szCs w:val="24"/>
        </w:rPr>
        <w:t xml:space="preserve"> – 8 kabinetuose, a</w:t>
      </w:r>
      <w:r w:rsidRPr="00712ECB">
        <w:rPr>
          <w:rFonts w:ascii="Times New Roman" w:eastAsiaTheme="minorHAnsi" w:hAnsi="Times New Roman"/>
          <w:sz w:val="24"/>
          <w:szCs w:val="24"/>
        </w:rPr>
        <w:t>biej</w:t>
      </w:r>
      <w:r>
        <w:rPr>
          <w:rFonts w:ascii="Times New Roman" w:eastAsiaTheme="minorHAnsi" w:hAnsi="Times New Roman"/>
          <w:sz w:val="24"/>
          <w:szCs w:val="24"/>
        </w:rPr>
        <w:t xml:space="preserve">ų gimnazijos pastatų II a. pakeistos grindys ir grindų danga, atnaujintos ir išdažytos </w:t>
      </w:r>
      <w:r w:rsidR="007D3835">
        <w:rPr>
          <w:rFonts w:ascii="Times New Roman" w:eastAsiaTheme="minorHAnsi" w:hAnsi="Times New Roman"/>
          <w:sz w:val="24"/>
          <w:szCs w:val="24"/>
        </w:rPr>
        <w:t>s</w:t>
      </w:r>
      <w:r w:rsidRPr="007D3835">
        <w:rPr>
          <w:rFonts w:ascii="Times New Roman" w:eastAsiaTheme="minorHAnsi" w:hAnsi="Times New Roman"/>
          <w:sz w:val="24"/>
          <w:szCs w:val="24"/>
        </w:rPr>
        <w:t>ienos</w:t>
      </w:r>
      <w:r w:rsidR="007D3835">
        <w:rPr>
          <w:rFonts w:ascii="Times New Roman" w:eastAsiaTheme="minorHAnsi" w:hAnsi="Times New Roman"/>
          <w:sz w:val="24"/>
          <w:szCs w:val="24"/>
        </w:rPr>
        <w:t>, laiptinės.</w:t>
      </w:r>
    </w:p>
    <w:p w:rsidR="000859ED" w:rsidRDefault="007D3835" w:rsidP="007D3835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</w:t>
      </w:r>
      <w:r w:rsidR="000859ED">
        <w:rPr>
          <w:rFonts w:ascii="Times New Roman" w:eastAsiaTheme="minorHAnsi" w:hAnsi="Times New Roman"/>
          <w:sz w:val="24"/>
          <w:szCs w:val="24"/>
        </w:rPr>
        <w:t xml:space="preserve">          </w:t>
      </w:r>
      <w:r w:rsidR="004D4DE8">
        <w:rPr>
          <w:rFonts w:ascii="Times New Roman" w:eastAsiaTheme="minorHAnsi" w:hAnsi="Times New Roman"/>
          <w:sz w:val="24"/>
          <w:szCs w:val="24"/>
        </w:rPr>
        <w:t xml:space="preserve">Finansavimą minėtiems darbams atlikti skyrė </w:t>
      </w:r>
      <w:r>
        <w:rPr>
          <w:rFonts w:ascii="Times New Roman" w:eastAsiaTheme="minorHAnsi" w:hAnsi="Times New Roman"/>
          <w:sz w:val="24"/>
          <w:szCs w:val="24"/>
        </w:rPr>
        <w:t xml:space="preserve">Lietuvos Respublikos švietimo ir mokslo ministerija pagal Švietimo įstaigų modernizavimo programą 30 000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Eur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., Joniškio r. savivaldybė </w:t>
      </w:r>
    </w:p>
    <w:p w:rsidR="007D3835" w:rsidRDefault="00313819" w:rsidP="007D3835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papildomai skyrė 12 500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Eur</w:t>
      </w:r>
      <w:proofErr w:type="spellEnd"/>
      <w:r w:rsidR="004D4DE8">
        <w:rPr>
          <w:rFonts w:ascii="Times New Roman" w:eastAsiaTheme="minorHAnsi" w:hAnsi="Times New Roman"/>
          <w:sz w:val="24"/>
          <w:szCs w:val="24"/>
        </w:rPr>
        <w:t xml:space="preserve"> bei </w:t>
      </w:r>
      <w:r>
        <w:rPr>
          <w:rFonts w:ascii="Times New Roman" w:eastAsiaTheme="minorHAnsi" w:hAnsi="Times New Roman"/>
          <w:sz w:val="24"/>
          <w:szCs w:val="24"/>
        </w:rPr>
        <w:t xml:space="preserve">panaudotos </w:t>
      </w:r>
      <w:r w:rsidR="000859ED">
        <w:rPr>
          <w:rFonts w:ascii="Times New Roman" w:eastAsiaTheme="minorHAnsi" w:hAnsi="Times New Roman"/>
          <w:sz w:val="24"/>
          <w:szCs w:val="24"/>
        </w:rPr>
        <w:t xml:space="preserve">gimnazijos </w:t>
      </w:r>
      <w:r w:rsidR="004D4DE8">
        <w:rPr>
          <w:rFonts w:ascii="Times New Roman" w:eastAsiaTheme="minorHAnsi" w:hAnsi="Times New Roman"/>
          <w:sz w:val="24"/>
          <w:szCs w:val="24"/>
        </w:rPr>
        <w:t>paramos būdų gautos lėšos ir priemonės.</w:t>
      </w:r>
    </w:p>
    <w:p w:rsidR="007D3835" w:rsidRPr="007D3835" w:rsidRDefault="007D3835" w:rsidP="007D3835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Nacionalinės visuomenės sveikatos centras 2016 – 12 - 21 </w:t>
      </w:r>
      <w:r w:rsidR="000859ED">
        <w:rPr>
          <w:rFonts w:ascii="Times New Roman" w:eastAsiaTheme="minorHAnsi" w:hAnsi="Times New Roman"/>
          <w:sz w:val="24"/>
          <w:szCs w:val="24"/>
        </w:rPr>
        <w:t>išdavė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D50B30">
        <w:rPr>
          <w:rFonts w:ascii="Times New Roman" w:eastAsiaTheme="minorHAnsi" w:hAnsi="Times New Roman"/>
          <w:sz w:val="24"/>
          <w:szCs w:val="24"/>
        </w:rPr>
        <w:t>gimnazij</w:t>
      </w:r>
      <w:r>
        <w:rPr>
          <w:rFonts w:ascii="Times New Roman" w:eastAsiaTheme="minorHAnsi" w:hAnsi="Times New Roman"/>
          <w:sz w:val="24"/>
          <w:szCs w:val="24"/>
        </w:rPr>
        <w:t>ai ir ikimokykliniam ugdymo skyriui leidimus – higienos pasus.</w:t>
      </w:r>
    </w:p>
    <w:p w:rsidR="007E71B2" w:rsidRPr="007E71B2" w:rsidRDefault="00313819" w:rsidP="007E71B2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2016 metais g</w:t>
      </w:r>
      <w:r w:rsidR="00A63769" w:rsidRPr="00D50B30">
        <w:rPr>
          <w:rFonts w:ascii="Times New Roman" w:eastAsiaTheme="minorHAnsi" w:hAnsi="Times New Roman"/>
          <w:sz w:val="24"/>
          <w:szCs w:val="24"/>
        </w:rPr>
        <w:t xml:space="preserve">imnazija </w:t>
      </w:r>
      <w:r w:rsidR="00BE1AD6" w:rsidRPr="00D50B30">
        <w:rPr>
          <w:rFonts w:ascii="Times New Roman" w:eastAsiaTheme="minorHAnsi" w:hAnsi="Times New Roman"/>
          <w:sz w:val="24"/>
          <w:szCs w:val="24"/>
        </w:rPr>
        <w:t>į</w:t>
      </w:r>
      <w:r w:rsidR="00A63769" w:rsidRPr="00D50B30">
        <w:rPr>
          <w:rFonts w:ascii="Times New Roman" w:eastAsiaTheme="minorHAnsi" w:hAnsi="Times New Roman"/>
          <w:sz w:val="24"/>
          <w:szCs w:val="24"/>
        </w:rPr>
        <w:t>sigijo</w:t>
      </w:r>
      <w:r w:rsidR="00BE1AD6" w:rsidRPr="00D50B30">
        <w:rPr>
          <w:rFonts w:ascii="Times New Roman" w:eastAsiaTheme="minorHAnsi" w:hAnsi="Times New Roman"/>
          <w:sz w:val="24"/>
          <w:szCs w:val="24"/>
        </w:rPr>
        <w:t xml:space="preserve"> vadovėlių už </w:t>
      </w:r>
      <w:r w:rsidR="00A24A1E">
        <w:rPr>
          <w:rFonts w:ascii="Times New Roman" w:eastAsiaTheme="minorHAnsi" w:hAnsi="Times New Roman"/>
          <w:sz w:val="24"/>
          <w:szCs w:val="24"/>
        </w:rPr>
        <w:t>6500</w:t>
      </w:r>
      <w:r w:rsidR="007E71B2" w:rsidRPr="007E71B2">
        <w:rPr>
          <w:rFonts w:ascii="Times New Roman" w:eastAsiaTheme="minorHAnsi" w:hAnsi="Times New Roman"/>
          <w:sz w:val="24"/>
          <w:szCs w:val="24"/>
        </w:rPr>
        <w:t xml:space="preserve"> </w:t>
      </w:r>
      <w:r w:rsidR="00BE1AD6" w:rsidRPr="007E71B2">
        <w:rPr>
          <w:rFonts w:ascii="Times New Roman" w:eastAsiaTheme="minorHAnsi" w:hAnsi="Times New Roman"/>
          <w:sz w:val="24"/>
          <w:szCs w:val="24"/>
        </w:rPr>
        <w:t xml:space="preserve">€, </w:t>
      </w:r>
      <w:r w:rsidR="004D4DE8" w:rsidRPr="00D0267F">
        <w:rPr>
          <w:rFonts w:ascii="Times New Roman" w:eastAsiaTheme="minorHAnsi" w:hAnsi="Times New Roman"/>
          <w:sz w:val="24"/>
          <w:szCs w:val="24"/>
        </w:rPr>
        <w:t>pakeisti ir atnaujinti vadovėliai:</w:t>
      </w:r>
      <w:r w:rsidR="007E71B2">
        <w:rPr>
          <w:rFonts w:ascii="Times New Roman" w:eastAsiaTheme="minorHAnsi" w:hAnsi="Times New Roman"/>
          <w:sz w:val="24"/>
          <w:szCs w:val="24"/>
        </w:rPr>
        <w:t xml:space="preserve"> m</w:t>
      </w:r>
      <w:r w:rsidR="007E71B2" w:rsidRPr="007E71B2">
        <w:rPr>
          <w:rFonts w:ascii="Times New Roman" w:eastAsiaTheme="minorHAnsi" w:hAnsi="Times New Roman"/>
          <w:sz w:val="24"/>
          <w:szCs w:val="24"/>
        </w:rPr>
        <w:t>atematika</w:t>
      </w:r>
      <w:r w:rsidR="007E71B2">
        <w:rPr>
          <w:rFonts w:ascii="Times New Roman" w:eastAsiaTheme="minorHAnsi" w:hAnsi="Times New Roman"/>
          <w:sz w:val="24"/>
          <w:szCs w:val="24"/>
        </w:rPr>
        <w:t xml:space="preserve"> </w:t>
      </w:r>
      <w:r w:rsidR="007E71B2" w:rsidRPr="007E71B2">
        <w:rPr>
          <w:rFonts w:ascii="Times New Roman" w:eastAsiaTheme="minorHAnsi" w:hAnsi="Times New Roman"/>
          <w:sz w:val="24"/>
          <w:szCs w:val="24"/>
        </w:rPr>
        <w:t xml:space="preserve">7 </w:t>
      </w:r>
      <w:proofErr w:type="spellStart"/>
      <w:r w:rsidR="007E71B2" w:rsidRPr="007E71B2">
        <w:rPr>
          <w:rFonts w:ascii="Times New Roman" w:eastAsiaTheme="minorHAnsi" w:hAnsi="Times New Roman"/>
          <w:sz w:val="24"/>
          <w:szCs w:val="24"/>
        </w:rPr>
        <w:t>kl</w:t>
      </w:r>
      <w:proofErr w:type="spellEnd"/>
      <w:r w:rsidR="007E71B2">
        <w:rPr>
          <w:rFonts w:ascii="Times New Roman" w:eastAsiaTheme="minorHAnsi" w:hAnsi="Times New Roman"/>
          <w:sz w:val="24"/>
          <w:szCs w:val="24"/>
        </w:rPr>
        <w:t xml:space="preserve">., </w:t>
      </w:r>
      <w:r w:rsidR="007E71B2" w:rsidRPr="007E71B2">
        <w:rPr>
          <w:rFonts w:ascii="Times New Roman" w:eastAsiaTheme="minorHAnsi" w:hAnsi="Times New Roman"/>
          <w:sz w:val="24"/>
          <w:szCs w:val="24"/>
        </w:rPr>
        <w:t xml:space="preserve">8 </w:t>
      </w:r>
      <w:proofErr w:type="spellStart"/>
      <w:r w:rsidR="007E71B2" w:rsidRPr="007E71B2">
        <w:rPr>
          <w:rFonts w:ascii="Times New Roman" w:eastAsiaTheme="minorHAnsi" w:hAnsi="Times New Roman"/>
          <w:sz w:val="24"/>
          <w:szCs w:val="24"/>
        </w:rPr>
        <w:t>kl</w:t>
      </w:r>
      <w:proofErr w:type="spellEnd"/>
      <w:r w:rsidR="007E71B2">
        <w:rPr>
          <w:rFonts w:ascii="Times New Roman" w:eastAsiaTheme="minorHAnsi" w:hAnsi="Times New Roman"/>
          <w:sz w:val="24"/>
          <w:szCs w:val="24"/>
        </w:rPr>
        <w:t>., g</w:t>
      </w:r>
      <w:r w:rsidR="007E71B2" w:rsidRPr="007E71B2">
        <w:rPr>
          <w:rFonts w:ascii="Times New Roman" w:eastAsiaTheme="minorHAnsi" w:hAnsi="Times New Roman"/>
          <w:sz w:val="24"/>
          <w:szCs w:val="24"/>
        </w:rPr>
        <w:t xml:space="preserve">eografija 9 </w:t>
      </w:r>
      <w:proofErr w:type="spellStart"/>
      <w:r w:rsidR="007E71B2" w:rsidRPr="007E71B2">
        <w:rPr>
          <w:rFonts w:ascii="Times New Roman" w:eastAsiaTheme="minorHAnsi" w:hAnsi="Times New Roman"/>
          <w:sz w:val="24"/>
          <w:szCs w:val="24"/>
        </w:rPr>
        <w:t>kl</w:t>
      </w:r>
      <w:proofErr w:type="spellEnd"/>
      <w:r w:rsidR="007E71B2" w:rsidRPr="007E71B2">
        <w:rPr>
          <w:rFonts w:ascii="Times New Roman" w:eastAsiaTheme="minorHAnsi" w:hAnsi="Times New Roman"/>
          <w:sz w:val="24"/>
          <w:szCs w:val="24"/>
        </w:rPr>
        <w:t>.</w:t>
      </w:r>
      <w:r w:rsidR="007E71B2">
        <w:rPr>
          <w:rFonts w:ascii="Times New Roman" w:eastAsiaTheme="minorHAnsi" w:hAnsi="Times New Roman"/>
          <w:sz w:val="24"/>
          <w:szCs w:val="24"/>
        </w:rPr>
        <w:t>, l</w:t>
      </w:r>
      <w:r w:rsidR="007E71B2" w:rsidRPr="007E71B2">
        <w:rPr>
          <w:rFonts w:ascii="Times New Roman" w:eastAsiaTheme="minorHAnsi" w:hAnsi="Times New Roman"/>
          <w:sz w:val="24"/>
          <w:szCs w:val="24"/>
        </w:rPr>
        <w:t>ietuvių kalba</w:t>
      </w:r>
      <w:r w:rsidR="00991B13">
        <w:rPr>
          <w:rFonts w:ascii="Times New Roman" w:eastAsiaTheme="minorHAnsi" w:hAnsi="Times New Roman"/>
          <w:sz w:val="24"/>
          <w:szCs w:val="24"/>
        </w:rPr>
        <w:t xml:space="preserve"> ir literatūra</w:t>
      </w:r>
      <w:r w:rsidR="007E71B2">
        <w:rPr>
          <w:rFonts w:ascii="Times New Roman" w:eastAsiaTheme="minorHAnsi" w:hAnsi="Times New Roman"/>
          <w:sz w:val="24"/>
          <w:szCs w:val="24"/>
        </w:rPr>
        <w:t xml:space="preserve"> </w:t>
      </w:r>
      <w:r w:rsidR="007E71B2" w:rsidRPr="007E71B2">
        <w:rPr>
          <w:rFonts w:ascii="Times New Roman" w:eastAsiaTheme="minorHAnsi" w:hAnsi="Times New Roman"/>
          <w:sz w:val="24"/>
          <w:szCs w:val="24"/>
        </w:rPr>
        <w:t xml:space="preserve"> 1kl.</w:t>
      </w:r>
      <w:r w:rsidR="007E71B2">
        <w:rPr>
          <w:rFonts w:ascii="Times New Roman" w:eastAsiaTheme="minorHAnsi" w:hAnsi="Times New Roman"/>
          <w:sz w:val="24"/>
          <w:szCs w:val="24"/>
        </w:rPr>
        <w:t xml:space="preserve">, </w:t>
      </w:r>
      <w:r w:rsidR="00991B13">
        <w:rPr>
          <w:rFonts w:ascii="Times New Roman" w:eastAsiaTheme="minorHAnsi" w:hAnsi="Times New Roman"/>
          <w:sz w:val="24"/>
          <w:szCs w:val="24"/>
        </w:rPr>
        <w:t xml:space="preserve">5 </w:t>
      </w:r>
      <w:proofErr w:type="spellStart"/>
      <w:r w:rsidR="00991B13">
        <w:rPr>
          <w:rFonts w:ascii="Times New Roman" w:eastAsiaTheme="minorHAnsi" w:hAnsi="Times New Roman"/>
          <w:sz w:val="24"/>
          <w:szCs w:val="24"/>
        </w:rPr>
        <w:t>kl</w:t>
      </w:r>
      <w:proofErr w:type="spellEnd"/>
      <w:r w:rsidR="00991B13">
        <w:rPr>
          <w:rFonts w:ascii="Times New Roman" w:eastAsiaTheme="minorHAnsi" w:hAnsi="Times New Roman"/>
          <w:sz w:val="24"/>
          <w:szCs w:val="24"/>
        </w:rPr>
        <w:t xml:space="preserve">., 7 </w:t>
      </w:r>
      <w:proofErr w:type="spellStart"/>
      <w:r w:rsidR="00991B13">
        <w:rPr>
          <w:rFonts w:ascii="Times New Roman" w:eastAsiaTheme="minorHAnsi" w:hAnsi="Times New Roman"/>
          <w:sz w:val="24"/>
          <w:szCs w:val="24"/>
        </w:rPr>
        <w:t>kl</w:t>
      </w:r>
      <w:proofErr w:type="spellEnd"/>
      <w:r w:rsidR="00991B13">
        <w:rPr>
          <w:rFonts w:ascii="Times New Roman" w:eastAsiaTheme="minorHAnsi" w:hAnsi="Times New Roman"/>
          <w:sz w:val="24"/>
          <w:szCs w:val="24"/>
        </w:rPr>
        <w:t xml:space="preserve">., 9 </w:t>
      </w:r>
      <w:proofErr w:type="spellStart"/>
      <w:r w:rsidR="00991B13">
        <w:rPr>
          <w:rFonts w:ascii="Times New Roman" w:eastAsiaTheme="minorHAnsi" w:hAnsi="Times New Roman"/>
          <w:sz w:val="24"/>
          <w:szCs w:val="24"/>
        </w:rPr>
        <w:t>kl</w:t>
      </w:r>
      <w:proofErr w:type="spellEnd"/>
      <w:r w:rsidR="00991B13">
        <w:rPr>
          <w:rFonts w:ascii="Times New Roman" w:eastAsiaTheme="minorHAnsi" w:hAnsi="Times New Roman"/>
          <w:sz w:val="24"/>
          <w:szCs w:val="24"/>
        </w:rPr>
        <w:t>., biologija</w:t>
      </w:r>
      <w:r w:rsidR="007E71B2" w:rsidRPr="007E71B2">
        <w:rPr>
          <w:rFonts w:ascii="Times New Roman" w:eastAsiaTheme="minorHAnsi" w:hAnsi="Times New Roman"/>
          <w:sz w:val="24"/>
          <w:szCs w:val="24"/>
        </w:rPr>
        <w:t xml:space="preserve"> </w:t>
      </w:r>
      <w:r w:rsidR="00991B13">
        <w:rPr>
          <w:rFonts w:ascii="Times New Roman" w:eastAsiaTheme="minorHAnsi" w:hAnsi="Times New Roman"/>
          <w:sz w:val="24"/>
          <w:szCs w:val="24"/>
        </w:rPr>
        <w:t>1</w:t>
      </w:r>
      <w:r w:rsidR="007E71B2" w:rsidRPr="007E71B2">
        <w:rPr>
          <w:rFonts w:ascii="Times New Roman" w:eastAsiaTheme="minorHAnsi" w:hAnsi="Times New Roman"/>
          <w:sz w:val="24"/>
          <w:szCs w:val="24"/>
        </w:rPr>
        <w:t xml:space="preserve">1-12 </w:t>
      </w:r>
      <w:proofErr w:type="spellStart"/>
      <w:r w:rsidR="007E71B2" w:rsidRPr="007E71B2">
        <w:rPr>
          <w:rFonts w:ascii="Times New Roman" w:eastAsiaTheme="minorHAnsi" w:hAnsi="Times New Roman"/>
          <w:sz w:val="24"/>
          <w:szCs w:val="24"/>
        </w:rPr>
        <w:t>kl</w:t>
      </w:r>
      <w:proofErr w:type="spellEnd"/>
      <w:r w:rsidR="007E71B2" w:rsidRPr="007E71B2">
        <w:rPr>
          <w:rFonts w:ascii="Times New Roman" w:eastAsiaTheme="minorHAnsi" w:hAnsi="Times New Roman"/>
          <w:sz w:val="24"/>
          <w:szCs w:val="24"/>
        </w:rPr>
        <w:t>.</w:t>
      </w:r>
      <w:r w:rsidR="00991B13">
        <w:rPr>
          <w:rFonts w:ascii="Times New Roman" w:eastAsiaTheme="minorHAnsi" w:hAnsi="Times New Roman"/>
          <w:sz w:val="24"/>
          <w:szCs w:val="24"/>
        </w:rPr>
        <w:t>, i</w:t>
      </w:r>
      <w:r w:rsidR="007E71B2" w:rsidRPr="007E71B2">
        <w:rPr>
          <w:rFonts w:ascii="Times New Roman" w:eastAsiaTheme="minorHAnsi" w:hAnsi="Times New Roman"/>
          <w:sz w:val="24"/>
          <w:szCs w:val="24"/>
        </w:rPr>
        <w:t xml:space="preserve">storija 5 </w:t>
      </w:r>
      <w:proofErr w:type="spellStart"/>
      <w:r w:rsidR="007E71B2" w:rsidRPr="007E71B2">
        <w:rPr>
          <w:rFonts w:ascii="Times New Roman" w:eastAsiaTheme="minorHAnsi" w:hAnsi="Times New Roman"/>
          <w:sz w:val="24"/>
          <w:szCs w:val="24"/>
        </w:rPr>
        <w:t>kl</w:t>
      </w:r>
      <w:proofErr w:type="spellEnd"/>
      <w:r w:rsidR="007E71B2" w:rsidRPr="007E71B2">
        <w:rPr>
          <w:rFonts w:ascii="Times New Roman" w:eastAsiaTheme="minorHAnsi" w:hAnsi="Times New Roman"/>
          <w:sz w:val="24"/>
          <w:szCs w:val="24"/>
        </w:rPr>
        <w:t>.</w:t>
      </w:r>
      <w:r w:rsidR="000859ED">
        <w:rPr>
          <w:rFonts w:ascii="Times New Roman" w:eastAsiaTheme="minorHAnsi" w:hAnsi="Times New Roman"/>
          <w:sz w:val="24"/>
          <w:szCs w:val="24"/>
        </w:rPr>
        <w:t xml:space="preserve">, 6 </w:t>
      </w:r>
      <w:proofErr w:type="spellStart"/>
      <w:r w:rsidR="000859ED">
        <w:rPr>
          <w:rFonts w:ascii="Times New Roman" w:eastAsiaTheme="minorHAnsi" w:hAnsi="Times New Roman"/>
          <w:sz w:val="24"/>
          <w:szCs w:val="24"/>
        </w:rPr>
        <w:t>kl</w:t>
      </w:r>
      <w:proofErr w:type="spellEnd"/>
      <w:r w:rsidR="000859ED">
        <w:rPr>
          <w:rFonts w:ascii="Times New Roman" w:eastAsiaTheme="minorHAnsi" w:hAnsi="Times New Roman"/>
          <w:sz w:val="24"/>
          <w:szCs w:val="24"/>
        </w:rPr>
        <w:t xml:space="preserve">., 7 </w:t>
      </w:r>
      <w:proofErr w:type="spellStart"/>
      <w:r w:rsidR="000859ED">
        <w:rPr>
          <w:rFonts w:ascii="Times New Roman" w:eastAsiaTheme="minorHAnsi" w:hAnsi="Times New Roman"/>
          <w:sz w:val="24"/>
          <w:szCs w:val="24"/>
        </w:rPr>
        <w:t>kl</w:t>
      </w:r>
      <w:proofErr w:type="spellEnd"/>
      <w:r w:rsidR="000859ED">
        <w:rPr>
          <w:rFonts w:ascii="Times New Roman" w:eastAsiaTheme="minorHAnsi" w:hAnsi="Times New Roman"/>
          <w:sz w:val="24"/>
          <w:szCs w:val="24"/>
        </w:rPr>
        <w:t>.</w:t>
      </w:r>
    </w:p>
    <w:p w:rsidR="00BE1AD6" w:rsidRDefault="004D4DE8" w:rsidP="007E71B2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D0267F">
        <w:rPr>
          <w:rFonts w:ascii="Times New Roman" w:eastAsiaTheme="minorHAnsi" w:hAnsi="Times New Roman"/>
          <w:sz w:val="24"/>
          <w:szCs w:val="24"/>
        </w:rPr>
        <w:t>Įsigyta</w:t>
      </w:r>
      <w:r>
        <w:rPr>
          <w:rFonts w:ascii="Times New Roman" w:eastAsiaTheme="minorHAnsi" w:hAnsi="Times New Roman"/>
          <w:color w:val="FF0000"/>
          <w:sz w:val="24"/>
          <w:szCs w:val="24"/>
        </w:rPr>
        <w:t xml:space="preserve"> </w:t>
      </w:r>
      <w:r w:rsidR="00BE1AD6" w:rsidRPr="00D50B30">
        <w:rPr>
          <w:rFonts w:ascii="Times New Roman" w:eastAsiaTheme="minorHAnsi" w:hAnsi="Times New Roman"/>
          <w:sz w:val="24"/>
          <w:szCs w:val="24"/>
        </w:rPr>
        <w:t xml:space="preserve">kitų </w:t>
      </w:r>
      <w:r w:rsidR="00D0267F">
        <w:rPr>
          <w:rFonts w:ascii="Times New Roman" w:eastAsiaTheme="minorHAnsi" w:hAnsi="Times New Roman"/>
          <w:sz w:val="24"/>
          <w:szCs w:val="24"/>
        </w:rPr>
        <w:t xml:space="preserve">mokymo </w:t>
      </w:r>
      <w:r w:rsidR="00BE1AD6" w:rsidRPr="00D50B30">
        <w:rPr>
          <w:rFonts w:ascii="Times New Roman" w:eastAsiaTheme="minorHAnsi" w:hAnsi="Times New Roman"/>
          <w:sz w:val="24"/>
          <w:szCs w:val="24"/>
        </w:rPr>
        <w:t>ir ugdymo priemonių</w:t>
      </w:r>
      <w:r w:rsidR="00E45729" w:rsidRPr="00D50B3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už</w:t>
      </w:r>
      <w:r w:rsidR="00BE1AD6" w:rsidRPr="00D50B30">
        <w:rPr>
          <w:rFonts w:ascii="Times New Roman" w:eastAsiaTheme="minorHAnsi" w:hAnsi="Times New Roman"/>
          <w:sz w:val="24"/>
          <w:szCs w:val="24"/>
        </w:rPr>
        <w:t xml:space="preserve"> </w:t>
      </w:r>
      <w:r w:rsidR="00A24A1E" w:rsidRPr="00A24A1E">
        <w:rPr>
          <w:rFonts w:ascii="Times New Roman" w:eastAsiaTheme="minorHAnsi" w:hAnsi="Times New Roman"/>
          <w:sz w:val="24"/>
          <w:szCs w:val="24"/>
        </w:rPr>
        <w:t>8100</w:t>
      </w:r>
      <w:r w:rsidRPr="00D0267F">
        <w:rPr>
          <w:rFonts w:ascii="Times New Roman" w:eastAsiaTheme="minorHAnsi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€: muzikos instrumentai, sportini</w:t>
      </w:r>
      <w:r w:rsidR="00D0267F">
        <w:rPr>
          <w:rFonts w:ascii="Times New Roman" w:eastAsiaTheme="minorHAnsi" w:hAnsi="Times New Roman"/>
          <w:sz w:val="24"/>
          <w:szCs w:val="24"/>
        </w:rPr>
        <w:t>s inventorius, baldai kabinetams, priemonės edukacinėms erdvėms, ugdymo priemonės pagalbos specialistams ir ikimokykliniam ugdymo skyriui, priemonės chemijos ir biologijos laboratorijai, technologijų kabinetams, k</w:t>
      </w:r>
      <w:r w:rsidR="000859ED">
        <w:rPr>
          <w:rFonts w:ascii="Times New Roman" w:eastAsiaTheme="minorHAnsi" w:hAnsi="Times New Roman"/>
          <w:sz w:val="24"/>
          <w:szCs w:val="24"/>
        </w:rPr>
        <w:t>opijavimo įranga, žodynai, priemonės IT kabinetui.</w:t>
      </w:r>
      <w:r w:rsidR="00D0267F">
        <w:rPr>
          <w:rFonts w:ascii="Times New Roman" w:eastAsiaTheme="minorHAnsi" w:hAnsi="Times New Roman"/>
          <w:sz w:val="24"/>
          <w:szCs w:val="24"/>
        </w:rPr>
        <w:t xml:space="preserve"> </w:t>
      </w:r>
      <w:r w:rsidR="00BE1AD6" w:rsidRPr="00D50B30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D0267F" w:rsidRDefault="00D0267F" w:rsidP="00D50B30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Gimnazij</w:t>
      </w:r>
      <w:r w:rsidR="005F48ED">
        <w:rPr>
          <w:rFonts w:ascii="Times New Roman" w:eastAsiaTheme="minorHAnsi" w:hAnsi="Times New Roman"/>
          <w:sz w:val="24"/>
          <w:szCs w:val="24"/>
        </w:rPr>
        <w:t xml:space="preserve">oje </w:t>
      </w:r>
      <w:r w:rsidR="00BB65FA">
        <w:rPr>
          <w:rFonts w:ascii="Times New Roman" w:eastAsiaTheme="minorHAnsi" w:hAnsi="Times New Roman"/>
          <w:sz w:val="24"/>
          <w:szCs w:val="24"/>
        </w:rPr>
        <w:t>efektyviai naudojamos</w:t>
      </w:r>
      <w:r w:rsidR="005F48ED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elektro</w:t>
      </w:r>
      <w:r w:rsidR="005F48ED">
        <w:rPr>
          <w:rFonts w:ascii="Times New Roman" w:eastAsiaTheme="minorHAnsi" w:hAnsi="Times New Roman"/>
          <w:sz w:val="24"/>
          <w:szCs w:val="24"/>
        </w:rPr>
        <w:t>ninės matematikos pratybos 5 – 6 klasėse (</w:t>
      </w:r>
      <w:proofErr w:type="spellStart"/>
      <w:r w:rsidR="005F48ED">
        <w:rPr>
          <w:rFonts w:ascii="Times New Roman" w:eastAsiaTheme="minorHAnsi" w:hAnsi="Times New Roman"/>
          <w:sz w:val="24"/>
          <w:szCs w:val="24"/>
        </w:rPr>
        <w:t>planšetinėje</w:t>
      </w:r>
      <w:proofErr w:type="spellEnd"/>
      <w:r w:rsidR="005F48ED">
        <w:rPr>
          <w:rFonts w:ascii="Times New Roman" w:eastAsiaTheme="minorHAnsi" w:hAnsi="Times New Roman"/>
          <w:sz w:val="24"/>
          <w:szCs w:val="24"/>
        </w:rPr>
        <w:t xml:space="preserve"> klasėje), pasiruošimo brandos egzaminams internetinė sistema „Egzaminatorius. lt“, mobili programa „Prieš egzaminą“.</w:t>
      </w:r>
    </w:p>
    <w:p w:rsidR="005F48ED" w:rsidRPr="00D50B30" w:rsidRDefault="005F48ED" w:rsidP="00D50B30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2016 m. rugpjūčio 31 d. </w:t>
      </w:r>
      <w:r w:rsidR="00BB65FA">
        <w:rPr>
          <w:rFonts w:ascii="Times New Roman" w:eastAsiaTheme="minorHAnsi" w:hAnsi="Times New Roman"/>
          <w:sz w:val="24"/>
          <w:szCs w:val="24"/>
        </w:rPr>
        <w:t xml:space="preserve">Lietuvos Respublikos švietimo ir mokslo ministerija skyrė gimnazijai naują geltonąjį mokyklinį autobusą Volkswagen </w:t>
      </w:r>
      <w:proofErr w:type="spellStart"/>
      <w:r w:rsidR="00BB65FA">
        <w:rPr>
          <w:rFonts w:ascii="Times New Roman" w:eastAsiaTheme="minorHAnsi" w:hAnsi="Times New Roman"/>
          <w:sz w:val="24"/>
          <w:szCs w:val="24"/>
        </w:rPr>
        <w:t>Crafter</w:t>
      </w:r>
      <w:proofErr w:type="spellEnd"/>
      <w:r w:rsidR="00BB65FA">
        <w:rPr>
          <w:rFonts w:ascii="Times New Roman" w:eastAsiaTheme="minorHAnsi" w:hAnsi="Times New Roman"/>
          <w:sz w:val="24"/>
          <w:szCs w:val="24"/>
        </w:rPr>
        <w:t xml:space="preserve"> (nusidėvėjusiam FIAT DUCATO pakeisti).</w:t>
      </w:r>
      <w:r w:rsidR="000859ED">
        <w:rPr>
          <w:rFonts w:ascii="Times New Roman" w:eastAsiaTheme="minorHAnsi" w:hAnsi="Times New Roman"/>
          <w:sz w:val="24"/>
          <w:szCs w:val="24"/>
        </w:rPr>
        <w:t xml:space="preserve"> Siekiant užtikrinti mokinių saugumą, 2016 m. rudenį atnaujinta vaizdo stebėjimo koridoriuose sistema.</w:t>
      </w:r>
    </w:p>
    <w:p w:rsidR="00565485" w:rsidRPr="00D50B30" w:rsidRDefault="00565485" w:rsidP="00D50B30">
      <w:pPr>
        <w:spacing w:after="0"/>
        <w:ind w:firstLine="720"/>
        <w:rPr>
          <w:rFonts w:ascii="Times New Roman" w:eastAsiaTheme="minorHAnsi" w:hAnsi="Times New Roman"/>
          <w:sz w:val="24"/>
          <w:szCs w:val="24"/>
        </w:rPr>
      </w:pPr>
      <w:r w:rsidRPr="00D50B30">
        <w:rPr>
          <w:rFonts w:ascii="Times New Roman" w:eastAsiaTheme="minorHAnsi" w:hAnsi="Times New Roman"/>
          <w:b/>
          <w:sz w:val="24"/>
          <w:szCs w:val="24"/>
          <w:u w:val="single"/>
        </w:rPr>
        <w:t>9.  Žmogiškieji ištekliai.</w:t>
      </w:r>
      <w:r w:rsidRPr="00D50B30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23F92" w:rsidRDefault="00565485" w:rsidP="00BB65FA">
      <w:pPr>
        <w:spacing w:after="0"/>
        <w:ind w:firstLine="72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D50B30">
        <w:rPr>
          <w:rFonts w:ascii="Times New Roman" w:eastAsiaTheme="minorHAnsi" w:hAnsi="Times New Roman"/>
          <w:sz w:val="24"/>
          <w:szCs w:val="24"/>
        </w:rPr>
        <w:t xml:space="preserve">Joniškio r. Skaistgirio </w:t>
      </w:r>
      <w:r w:rsidR="00915E9E" w:rsidRPr="00D50B30">
        <w:rPr>
          <w:rFonts w:ascii="Times New Roman" w:eastAsiaTheme="minorHAnsi" w:hAnsi="Times New Roman"/>
          <w:sz w:val="24"/>
          <w:szCs w:val="24"/>
        </w:rPr>
        <w:t>gimnazijoje</w:t>
      </w:r>
      <w:r w:rsidRPr="00D50B30">
        <w:rPr>
          <w:rFonts w:ascii="Times New Roman" w:eastAsiaTheme="minorHAnsi" w:hAnsi="Times New Roman"/>
          <w:sz w:val="24"/>
          <w:szCs w:val="24"/>
        </w:rPr>
        <w:t xml:space="preserve"> paslaugas teikia socialinis pedagogas, s</w:t>
      </w:r>
      <w:r w:rsidR="008626B7" w:rsidRPr="00D50B30">
        <w:rPr>
          <w:rFonts w:ascii="Times New Roman" w:eastAsiaTheme="minorHAnsi" w:hAnsi="Times New Roman"/>
          <w:sz w:val="24"/>
          <w:szCs w:val="24"/>
        </w:rPr>
        <w:t>pecialusis pe</w:t>
      </w:r>
      <w:r w:rsidR="00BB65FA">
        <w:rPr>
          <w:rFonts w:ascii="Times New Roman" w:eastAsiaTheme="minorHAnsi" w:hAnsi="Times New Roman"/>
          <w:sz w:val="24"/>
          <w:szCs w:val="24"/>
        </w:rPr>
        <w:t xml:space="preserve">dagogas, logopedas, psichologas, mokytojo padėjėjas. </w:t>
      </w:r>
      <w:r w:rsidRPr="00D50B30">
        <w:rPr>
          <w:rFonts w:ascii="Times New Roman" w:eastAsiaTheme="minorHAnsi" w:hAnsi="Times New Roman"/>
          <w:sz w:val="24"/>
          <w:szCs w:val="24"/>
        </w:rPr>
        <w:t xml:space="preserve">Mokykloje dirba </w:t>
      </w:r>
      <w:r w:rsidR="00BB65FA">
        <w:rPr>
          <w:rFonts w:ascii="Times New Roman" w:eastAsiaTheme="minorHAnsi" w:hAnsi="Times New Roman"/>
          <w:sz w:val="24"/>
          <w:szCs w:val="24"/>
        </w:rPr>
        <w:t>30 mokytojų</w:t>
      </w:r>
      <w:r w:rsidRPr="00D50B30">
        <w:rPr>
          <w:rFonts w:ascii="Times New Roman" w:eastAsiaTheme="minorHAnsi" w:hAnsi="Times New Roman"/>
          <w:sz w:val="24"/>
          <w:szCs w:val="24"/>
        </w:rPr>
        <w:t xml:space="preserve">, antraeilininkų nėra. Mokytojų kvalifikacija: </w:t>
      </w:r>
      <w:r w:rsidR="00BB65FA">
        <w:rPr>
          <w:rFonts w:ascii="Times New Roman" w:eastAsiaTheme="minorHAnsi" w:hAnsi="Times New Roman"/>
          <w:sz w:val="24"/>
          <w:szCs w:val="24"/>
        </w:rPr>
        <w:t>11</w:t>
      </w:r>
      <w:r w:rsidRPr="00D50B30">
        <w:rPr>
          <w:rFonts w:ascii="Times New Roman" w:eastAsiaTheme="minorHAnsi" w:hAnsi="Times New Roman"/>
          <w:sz w:val="24"/>
          <w:szCs w:val="24"/>
        </w:rPr>
        <w:t xml:space="preserve"> mokytoj</w:t>
      </w:r>
      <w:r w:rsidR="00BB65FA">
        <w:rPr>
          <w:rFonts w:ascii="Times New Roman" w:eastAsiaTheme="minorHAnsi" w:hAnsi="Times New Roman"/>
          <w:sz w:val="24"/>
          <w:szCs w:val="24"/>
        </w:rPr>
        <w:t>ų</w:t>
      </w:r>
      <w:r w:rsidRPr="00D50B30">
        <w:rPr>
          <w:rFonts w:ascii="Times New Roman" w:eastAsiaTheme="minorHAnsi" w:hAnsi="Times New Roman"/>
          <w:sz w:val="24"/>
          <w:szCs w:val="24"/>
        </w:rPr>
        <w:t xml:space="preserve"> metodininkai, 21 vyresnysis mokytojas. Direktorius įgijęs švietimo vadybos magistro laipsnį, abi pavaduotojos ugdymui – III vadybinę kategoriją. Visi mokykloje dirbantys mokytojai turi aukštąjį pedagoginį išsilavinimą ir yra dalykų specialistai. </w:t>
      </w:r>
    </w:p>
    <w:p w:rsidR="000859ED" w:rsidRDefault="000859ED" w:rsidP="00D50B30">
      <w:pPr>
        <w:spacing w:after="0"/>
        <w:ind w:firstLine="720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0859ED" w:rsidRDefault="000859ED" w:rsidP="00D50B30">
      <w:pPr>
        <w:spacing w:after="0"/>
        <w:ind w:firstLine="720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565485" w:rsidRPr="00D50B30" w:rsidRDefault="00565485" w:rsidP="00D50B30">
      <w:pPr>
        <w:spacing w:after="0"/>
        <w:ind w:firstLine="720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D50B30">
        <w:rPr>
          <w:rFonts w:ascii="Times New Roman" w:eastAsiaTheme="minorHAnsi" w:hAnsi="Times New Roman"/>
          <w:b/>
          <w:sz w:val="24"/>
          <w:szCs w:val="24"/>
          <w:u w:val="single"/>
        </w:rPr>
        <w:lastRenderedPageBreak/>
        <w:t>1</w:t>
      </w:r>
      <w:r w:rsidR="00E45729" w:rsidRPr="00D50B30">
        <w:rPr>
          <w:rFonts w:ascii="Times New Roman" w:eastAsiaTheme="minorHAnsi" w:hAnsi="Times New Roman"/>
          <w:b/>
          <w:sz w:val="24"/>
          <w:szCs w:val="24"/>
          <w:u w:val="single"/>
        </w:rPr>
        <w:t>0</w:t>
      </w:r>
      <w:r w:rsidRPr="00D50B3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. Organizacinė struktūra. </w:t>
      </w:r>
    </w:p>
    <w:p w:rsidR="00565485" w:rsidRPr="00D50B30" w:rsidRDefault="00565485" w:rsidP="00D50B30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D50B30">
        <w:rPr>
          <w:rFonts w:ascii="Times New Roman" w:eastAsiaTheme="minorHAnsi" w:hAnsi="Times New Roman"/>
          <w:sz w:val="24"/>
          <w:szCs w:val="24"/>
        </w:rPr>
        <w:t xml:space="preserve">Joniškio r. Skaistgirio </w:t>
      </w:r>
      <w:r w:rsidR="00AD0142" w:rsidRPr="00D50B30">
        <w:rPr>
          <w:rFonts w:ascii="Times New Roman" w:eastAsiaTheme="minorHAnsi" w:hAnsi="Times New Roman"/>
          <w:sz w:val="24"/>
          <w:szCs w:val="24"/>
        </w:rPr>
        <w:t>gimnazijos</w:t>
      </w:r>
      <w:r w:rsidRPr="00D50B30">
        <w:rPr>
          <w:rFonts w:ascii="Times New Roman" w:eastAsiaTheme="minorHAnsi" w:hAnsi="Times New Roman"/>
          <w:sz w:val="24"/>
          <w:szCs w:val="24"/>
        </w:rPr>
        <w:t xml:space="preserve"> steigėjas – Joniškio rajono savivaldybės taryba. </w:t>
      </w:r>
      <w:r w:rsidR="008626B7" w:rsidRPr="00D50B30">
        <w:rPr>
          <w:rFonts w:ascii="Times New Roman" w:eastAsiaTheme="minorHAnsi" w:hAnsi="Times New Roman"/>
          <w:sz w:val="24"/>
          <w:szCs w:val="24"/>
        </w:rPr>
        <w:t>Gimnazijai</w:t>
      </w:r>
      <w:r w:rsidRPr="00D50B30">
        <w:rPr>
          <w:rFonts w:ascii="Times New Roman" w:eastAsiaTheme="minorHAnsi" w:hAnsi="Times New Roman"/>
          <w:sz w:val="24"/>
          <w:szCs w:val="24"/>
        </w:rPr>
        <w:t xml:space="preserve"> vadovauja direktorius. Veiklą koordinuoja dvi direktoriaus pavaduotojos ugdymui. Mokykloje veikia savivaldos institucijos: </w:t>
      </w:r>
      <w:r w:rsidR="008626B7" w:rsidRPr="00D50B30">
        <w:rPr>
          <w:rFonts w:ascii="Times New Roman" w:eastAsiaTheme="minorHAnsi" w:hAnsi="Times New Roman"/>
          <w:sz w:val="24"/>
          <w:szCs w:val="24"/>
        </w:rPr>
        <w:t>Gimnazijos</w:t>
      </w:r>
      <w:r w:rsidRPr="00D50B30">
        <w:rPr>
          <w:rFonts w:ascii="Times New Roman" w:eastAsiaTheme="minorHAnsi" w:hAnsi="Times New Roman"/>
          <w:sz w:val="24"/>
          <w:szCs w:val="24"/>
        </w:rPr>
        <w:t xml:space="preserve"> taryba, Mokytojų taryba, Metodinė taryba, Mokinių taryba, Tėvų komitetas, Profesinė sąjunga.</w:t>
      </w:r>
      <w:r w:rsidR="00EC2BD8" w:rsidRPr="00D50B30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65485" w:rsidRPr="00D50B30" w:rsidRDefault="000F3723" w:rsidP="00D50B30">
      <w:pPr>
        <w:spacing w:after="0"/>
        <w:ind w:firstLine="720"/>
        <w:jc w:val="both"/>
        <w:rPr>
          <w:rFonts w:ascii="Times New Roman" w:eastAsiaTheme="minorHAnsi" w:hAnsi="Times New Roman"/>
          <w:strike/>
          <w:sz w:val="24"/>
          <w:szCs w:val="24"/>
        </w:rPr>
      </w:pPr>
      <w:r w:rsidRPr="00D50B30">
        <w:rPr>
          <w:rFonts w:ascii="Times New Roman" w:eastAsiaTheme="minorHAnsi" w:hAnsi="Times New Roman"/>
          <w:b/>
          <w:sz w:val="24"/>
          <w:szCs w:val="24"/>
          <w:u w:val="single"/>
        </w:rPr>
        <w:t>1</w:t>
      </w:r>
      <w:r w:rsidR="00E45729" w:rsidRPr="00D50B30">
        <w:rPr>
          <w:rFonts w:ascii="Times New Roman" w:eastAsiaTheme="minorHAnsi" w:hAnsi="Times New Roman"/>
          <w:b/>
          <w:sz w:val="24"/>
          <w:szCs w:val="24"/>
          <w:u w:val="single"/>
        </w:rPr>
        <w:t>1</w:t>
      </w:r>
      <w:r w:rsidR="00565485" w:rsidRPr="00D50B30">
        <w:rPr>
          <w:rFonts w:ascii="Times New Roman" w:eastAsiaTheme="minorHAnsi" w:hAnsi="Times New Roman"/>
          <w:b/>
          <w:sz w:val="24"/>
          <w:szCs w:val="24"/>
          <w:u w:val="single"/>
        </w:rPr>
        <w:t>. Ryšių sistema.</w:t>
      </w:r>
      <w:r w:rsidR="00565485" w:rsidRPr="00D50B30">
        <w:rPr>
          <w:rFonts w:ascii="Times New Roman" w:eastAsiaTheme="minorHAnsi" w:hAnsi="Times New Roman"/>
          <w:sz w:val="24"/>
          <w:szCs w:val="24"/>
        </w:rPr>
        <w:t xml:space="preserve"> </w:t>
      </w:r>
      <w:r w:rsidR="00871C72" w:rsidRPr="00D50B30">
        <w:rPr>
          <w:rFonts w:ascii="Times New Roman" w:eastAsiaTheme="minorHAnsi" w:hAnsi="Times New Roman"/>
          <w:sz w:val="24"/>
          <w:szCs w:val="24"/>
        </w:rPr>
        <w:t>Visose m</w:t>
      </w:r>
      <w:r w:rsidR="00565485" w:rsidRPr="00D50B30">
        <w:rPr>
          <w:rFonts w:ascii="Times New Roman" w:eastAsiaTheme="minorHAnsi" w:hAnsi="Times New Roman"/>
          <w:sz w:val="24"/>
          <w:szCs w:val="24"/>
        </w:rPr>
        <w:t>okytojų darbo vietos</w:t>
      </w:r>
      <w:r w:rsidR="00871C72" w:rsidRPr="00D50B30">
        <w:rPr>
          <w:rFonts w:ascii="Times New Roman" w:eastAsiaTheme="minorHAnsi" w:hAnsi="Times New Roman"/>
          <w:sz w:val="24"/>
          <w:szCs w:val="24"/>
        </w:rPr>
        <w:t>e yra stacionarūs kompiuteriai</w:t>
      </w:r>
      <w:r w:rsidR="00565485" w:rsidRPr="00D50B30">
        <w:rPr>
          <w:rFonts w:ascii="Times New Roman" w:eastAsiaTheme="minorHAnsi" w:hAnsi="Times New Roman"/>
          <w:sz w:val="24"/>
          <w:szCs w:val="24"/>
        </w:rPr>
        <w:t xml:space="preserve">, </w:t>
      </w:r>
      <w:r w:rsidR="00E45729" w:rsidRPr="00D50B30">
        <w:rPr>
          <w:rFonts w:ascii="Times New Roman" w:eastAsiaTheme="minorHAnsi" w:hAnsi="Times New Roman"/>
          <w:sz w:val="24"/>
          <w:szCs w:val="24"/>
        </w:rPr>
        <w:t xml:space="preserve">dalis </w:t>
      </w:r>
      <w:r w:rsidR="00871C72" w:rsidRPr="00D50B30">
        <w:rPr>
          <w:rFonts w:ascii="Times New Roman" w:eastAsiaTheme="minorHAnsi" w:hAnsi="Times New Roman"/>
          <w:sz w:val="24"/>
          <w:szCs w:val="24"/>
        </w:rPr>
        <w:t>mokytoj</w:t>
      </w:r>
      <w:r w:rsidR="00E45729" w:rsidRPr="00D50B30">
        <w:rPr>
          <w:rFonts w:ascii="Times New Roman" w:eastAsiaTheme="minorHAnsi" w:hAnsi="Times New Roman"/>
          <w:sz w:val="24"/>
          <w:szCs w:val="24"/>
        </w:rPr>
        <w:t>ų</w:t>
      </w:r>
      <w:r w:rsidR="00871C72" w:rsidRPr="00D50B30">
        <w:rPr>
          <w:rFonts w:ascii="Times New Roman" w:eastAsiaTheme="minorHAnsi" w:hAnsi="Times New Roman"/>
          <w:sz w:val="24"/>
          <w:szCs w:val="24"/>
        </w:rPr>
        <w:t xml:space="preserve"> </w:t>
      </w:r>
      <w:r w:rsidR="00565485" w:rsidRPr="00D50B30">
        <w:rPr>
          <w:rFonts w:ascii="Times New Roman" w:eastAsiaTheme="minorHAnsi" w:hAnsi="Times New Roman"/>
          <w:sz w:val="24"/>
          <w:szCs w:val="24"/>
        </w:rPr>
        <w:t xml:space="preserve">turi nešiojamuosius kompiuterius. </w:t>
      </w:r>
      <w:r w:rsidR="00127621" w:rsidRPr="00D50B30">
        <w:rPr>
          <w:rFonts w:ascii="Times New Roman" w:eastAsiaTheme="minorHAnsi" w:hAnsi="Times New Roman"/>
          <w:sz w:val="24"/>
          <w:szCs w:val="24"/>
        </w:rPr>
        <w:t>Gimnazijoje esantys kompiuteriai turi prieigą prie interneto. A</w:t>
      </w:r>
      <w:r w:rsidR="00565485" w:rsidRPr="00D50B30">
        <w:rPr>
          <w:rFonts w:ascii="Times New Roman" w:eastAsiaTheme="minorHAnsi" w:hAnsi="Times New Roman"/>
          <w:sz w:val="24"/>
          <w:szCs w:val="24"/>
        </w:rPr>
        <w:t xml:space="preserve">dministracija naudojasi Pedagogų ir Mokinių registrais, NEC sistema KELTAS, švietimo valdymo informacine sistema (ŠVIS). </w:t>
      </w:r>
      <w:r w:rsidR="00127621" w:rsidRPr="00D50B30">
        <w:rPr>
          <w:rFonts w:ascii="Times New Roman" w:eastAsiaTheme="minorHAnsi" w:hAnsi="Times New Roman"/>
          <w:sz w:val="24"/>
          <w:szCs w:val="24"/>
        </w:rPr>
        <w:t xml:space="preserve">Biblioteka veikia kaip informacinis centras. </w:t>
      </w:r>
      <w:r w:rsidR="00565485" w:rsidRPr="00D50B30">
        <w:rPr>
          <w:rFonts w:ascii="Times New Roman" w:eastAsiaTheme="minorHAnsi" w:hAnsi="Times New Roman"/>
          <w:sz w:val="24"/>
          <w:szCs w:val="24"/>
        </w:rPr>
        <w:t xml:space="preserve">Bankininkystės operacijos atliekamos naudojant bankų internetines sistemas. </w:t>
      </w:r>
      <w:r w:rsidR="00871C72" w:rsidRPr="00D50B30">
        <w:rPr>
          <w:rFonts w:ascii="Times New Roman" w:eastAsiaTheme="minorHAnsi" w:hAnsi="Times New Roman"/>
          <w:sz w:val="24"/>
          <w:szCs w:val="24"/>
        </w:rPr>
        <w:t>Gimnazijoje</w:t>
      </w:r>
      <w:r w:rsidR="00565485" w:rsidRPr="00D50B30">
        <w:rPr>
          <w:rFonts w:ascii="Times New Roman" w:eastAsiaTheme="minorHAnsi" w:hAnsi="Times New Roman"/>
          <w:sz w:val="24"/>
          <w:szCs w:val="24"/>
        </w:rPr>
        <w:t xml:space="preserve"> vei</w:t>
      </w:r>
      <w:r w:rsidR="00E45729" w:rsidRPr="00D50B30">
        <w:rPr>
          <w:rFonts w:ascii="Times New Roman" w:eastAsiaTheme="minorHAnsi" w:hAnsi="Times New Roman"/>
          <w:sz w:val="24"/>
          <w:szCs w:val="24"/>
        </w:rPr>
        <w:t>kia belaidis internetas (WI–FI)</w:t>
      </w:r>
      <w:r w:rsidR="008626B7" w:rsidRPr="00D50B30">
        <w:rPr>
          <w:rFonts w:ascii="Times New Roman" w:eastAsiaTheme="minorHAnsi" w:hAnsi="Times New Roman"/>
          <w:sz w:val="24"/>
          <w:szCs w:val="24"/>
        </w:rPr>
        <w:t xml:space="preserve">, </w:t>
      </w:r>
      <w:r w:rsidR="00871C72" w:rsidRPr="00D50B30">
        <w:rPr>
          <w:rFonts w:ascii="Times New Roman" w:eastAsiaTheme="minorHAnsi" w:hAnsi="Times New Roman"/>
          <w:sz w:val="24"/>
          <w:szCs w:val="24"/>
        </w:rPr>
        <w:t xml:space="preserve">gimnazija </w:t>
      </w:r>
      <w:r w:rsidR="008626B7" w:rsidRPr="00D50B30">
        <w:rPr>
          <w:rFonts w:ascii="Times New Roman" w:eastAsiaTheme="minorHAnsi" w:hAnsi="Times New Roman"/>
          <w:sz w:val="24"/>
          <w:szCs w:val="24"/>
        </w:rPr>
        <w:t xml:space="preserve">naudojasi </w:t>
      </w:r>
      <w:r w:rsidR="00871C72" w:rsidRPr="00D50B30">
        <w:rPr>
          <w:rFonts w:ascii="Times New Roman" w:eastAsiaTheme="minorHAnsi" w:hAnsi="Times New Roman"/>
          <w:sz w:val="24"/>
          <w:szCs w:val="24"/>
        </w:rPr>
        <w:t>elektronin</w:t>
      </w:r>
      <w:r w:rsidR="008626B7" w:rsidRPr="00D50B30">
        <w:rPr>
          <w:rFonts w:ascii="Times New Roman" w:eastAsiaTheme="minorHAnsi" w:hAnsi="Times New Roman"/>
          <w:sz w:val="24"/>
          <w:szCs w:val="24"/>
        </w:rPr>
        <w:t>iu</w:t>
      </w:r>
      <w:r w:rsidR="00871C72" w:rsidRPr="00D50B30">
        <w:rPr>
          <w:rFonts w:ascii="Times New Roman" w:eastAsiaTheme="minorHAnsi" w:hAnsi="Times New Roman"/>
          <w:sz w:val="24"/>
          <w:szCs w:val="24"/>
        </w:rPr>
        <w:t xml:space="preserve"> dienyn</w:t>
      </w:r>
      <w:r w:rsidR="008626B7" w:rsidRPr="00D50B30">
        <w:rPr>
          <w:rFonts w:ascii="Times New Roman" w:eastAsiaTheme="minorHAnsi" w:hAnsi="Times New Roman"/>
          <w:sz w:val="24"/>
          <w:szCs w:val="24"/>
        </w:rPr>
        <w:t>u</w:t>
      </w:r>
      <w:r w:rsidR="00871C72" w:rsidRPr="00D50B30">
        <w:rPr>
          <w:rFonts w:ascii="Times New Roman" w:eastAsiaTheme="minorHAnsi" w:hAnsi="Times New Roman"/>
          <w:sz w:val="24"/>
          <w:szCs w:val="24"/>
        </w:rPr>
        <w:t xml:space="preserve"> TAMO</w:t>
      </w:r>
      <w:r w:rsidR="008626B7" w:rsidRPr="00D50B30">
        <w:rPr>
          <w:rFonts w:ascii="Times New Roman" w:eastAsiaTheme="minorHAnsi" w:hAnsi="Times New Roman"/>
          <w:sz w:val="24"/>
          <w:szCs w:val="24"/>
        </w:rPr>
        <w:t xml:space="preserve">. </w:t>
      </w:r>
      <w:r w:rsidR="00565485" w:rsidRPr="00D50B30">
        <w:rPr>
          <w:rFonts w:ascii="Times New Roman" w:eastAsiaTheme="minorHAnsi" w:hAnsi="Times New Roman"/>
          <w:sz w:val="24"/>
          <w:szCs w:val="24"/>
        </w:rPr>
        <w:t>Informacija</w:t>
      </w:r>
      <w:r w:rsidR="00127621" w:rsidRPr="00D50B30">
        <w:rPr>
          <w:rFonts w:ascii="Times New Roman" w:eastAsiaTheme="minorHAnsi" w:hAnsi="Times New Roman"/>
          <w:sz w:val="24"/>
          <w:szCs w:val="24"/>
        </w:rPr>
        <w:t xml:space="preserve"> apie Joniškio r. Skaistgirio gimnaziją skelbiama: </w:t>
      </w:r>
      <w:hyperlink r:id="rId8" w:history="1">
        <w:r w:rsidR="00127621" w:rsidRPr="00D50B30">
          <w:rPr>
            <w:rStyle w:val="Hipersaitas"/>
            <w:rFonts w:ascii="Times New Roman" w:eastAsiaTheme="minorHAnsi" w:hAnsi="Times New Roman"/>
            <w:color w:val="auto"/>
            <w:sz w:val="24"/>
            <w:szCs w:val="24"/>
            <w:u w:val="none"/>
          </w:rPr>
          <w:t>http://www.info.lt</w:t>
        </w:r>
      </w:hyperlink>
      <w:r w:rsidR="00127621" w:rsidRPr="00D50B30">
        <w:rPr>
          <w:rFonts w:ascii="Times New Roman" w:eastAsiaTheme="minorHAnsi" w:hAnsi="Times New Roman"/>
          <w:sz w:val="24"/>
          <w:szCs w:val="24"/>
        </w:rPr>
        <w:t xml:space="preserve">, </w:t>
      </w:r>
      <w:r w:rsidR="00871C72" w:rsidRPr="00D50B30">
        <w:rPr>
          <w:rFonts w:ascii="Times New Roman" w:eastAsiaTheme="minorHAnsi" w:hAnsi="Times New Roman"/>
          <w:sz w:val="24"/>
          <w:szCs w:val="24"/>
        </w:rPr>
        <w:t>atnaujintoje gimnazijos</w:t>
      </w:r>
      <w:r w:rsidR="00565485" w:rsidRPr="00D50B30">
        <w:rPr>
          <w:rFonts w:ascii="Times New Roman" w:eastAsiaTheme="minorHAnsi" w:hAnsi="Times New Roman"/>
          <w:sz w:val="24"/>
          <w:szCs w:val="24"/>
        </w:rPr>
        <w:t xml:space="preserve"> internetinėje svetainėje </w:t>
      </w:r>
      <w:proofErr w:type="spellStart"/>
      <w:r w:rsidR="00565485" w:rsidRPr="00D50B30">
        <w:rPr>
          <w:rFonts w:ascii="Times New Roman" w:eastAsiaTheme="minorHAnsi" w:hAnsi="Times New Roman"/>
          <w:sz w:val="24"/>
          <w:szCs w:val="24"/>
        </w:rPr>
        <w:t>www.skaistgiris.joniskis.lm.lt</w:t>
      </w:r>
      <w:proofErr w:type="spellEnd"/>
      <w:r w:rsidR="00565485" w:rsidRPr="00D50B30">
        <w:rPr>
          <w:rFonts w:ascii="Times New Roman" w:eastAsiaTheme="minorHAnsi" w:hAnsi="Times New Roman"/>
          <w:sz w:val="24"/>
          <w:szCs w:val="24"/>
        </w:rPr>
        <w:t>, elektroniniame dienyne</w:t>
      </w:r>
      <w:r w:rsidR="00127621" w:rsidRPr="00D50B30">
        <w:rPr>
          <w:rFonts w:ascii="Times New Roman" w:eastAsiaTheme="minorHAnsi" w:hAnsi="Times New Roman"/>
          <w:sz w:val="24"/>
          <w:szCs w:val="24"/>
        </w:rPr>
        <w:t xml:space="preserve"> TAMO, </w:t>
      </w:r>
      <w:r w:rsidR="00565485" w:rsidRPr="00D50B30">
        <w:rPr>
          <w:rFonts w:ascii="Times New Roman" w:eastAsiaTheme="minorHAnsi" w:hAnsi="Times New Roman"/>
          <w:sz w:val="24"/>
          <w:szCs w:val="24"/>
        </w:rPr>
        <w:t>informaciniuose stenduose, spaudoje</w:t>
      </w:r>
      <w:r w:rsidR="00127621" w:rsidRPr="00D50B30">
        <w:rPr>
          <w:rFonts w:ascii="Times New Roman" w:eastAsiaTheme="minorHAnsi" w:hAnsi="Times New Roman"/>
          <w:sz w:val="24"/>
          <w:szCs w:val="24"/>
        </w:rPr>
        <w:t xml:space="preserve"> ir gimnazijos socialiniame tinkle „</w:t>
      </w:r>
      <w:proofErr w:type="spellStart"/>
      <w:r w:rsidR="00127621" w:rsidRPr="00D50B30">
        <w:rPr>
          <w:rFonts w:ascii="Times New Roman" w:eastAsiaTheme="minorHAnsi" w:hAnsi="Times New Roman"/>
          <w:sz w:val="24"/>
          <w:szCs w:val="24"/>
        </w:rPr>
        <w:t>Facebook</w:t>
      </w:r>
      <w:proofErr w:type="spellEnd"/>
      <w:r w:rsidR="00127621" w:rsidRPr="00D50B30">
        <w:rPr>
          <w:rFonts w:ascii="Times New Roman" w:eastAsiaTheme="minorHAnsi" w:hAnsi="Times New Roman"/>
          <w:sz w:val="24"/>
          <w:szCs w:val="24"/>
        </w:rPr>
        <w:t>“</w:t>
      </w:r>
      <w:r w:rsidR="00565485" w:rsidRPr="00D50B30">
        <w:rPr>
          <w:rFonts w:ascii="Times New Roman" w:eastAsiaTheme="minorHAnsi" w:hAnsi="Times New Roman"/>
          <w:sz w:val="24"/>
          <w:szCs w:val="24"/>
        </w:rPr>
        <w:t>.</w:t>
      </w:r>
      <w:r w:rsidR="00127621" w:rsidRPr="00D50B30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447E4" w:rsidRPr="00D50B30" w:rsidRDefault="00B447E4" w:rsidP="00D50B30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D50B30">
        <w:rPr>
          <w:rFonts w:ascii="Times New Roman" w:eastAsiaTheme="minorHAnsi" w:hAnsi="Times New Roman"/>
          <w:b/>
          <w:sz w:val="24"/>
          <w:szCs w:val="24"/>
        </w:rPr>
        <w:t xml:space="preserve">  </w:t>
      </w:r>
    </w:p>
    <w:p w:rsidR="00B447E4" w:rsidRPr="00D50B30" w:rsidRDefault="00D50B30" w:rsidP="00D50B30">
      <w:pPr>
        <w:pStyle w:val="Sraopastraipa"/>
        <w:numPr>
          <w:ilvl w:val="0"/>
          <w:numId w:val="9"/>
        </w:numPr>
        <w:spacing w:after="0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GIMNAZIJOS </w:t>
      </w:r>
      <w:r w:rsidR="00C074A5" w:rsidRPr="00D50B30">
        <w:rPr>
          <w:rFonts w:ascii="Times New Roman" w:eastAsiaTheme="minorHAnsi" w:hAnsi="Times New Roman"/>
          <w:b/>
          <w:sz w:val="24"/>
          <w:szCs w:val="24"/>
        </w:rPr>
        <w:t>VEIKLOS REZULTATAI</w:t>
      </w:r>
    </w:p>
    <w:p w:rsidR="00E45729" w:rsidRPr="002949C7" w:rsidRDefault="000F3723" w:rsidP="00D50B30">
      <w:pPr>
        <w:pStyle w:val="Betarp"/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  <w:lang w:val="lt-LT"/>
        </w:rPr>
      </w:pPr>
      <w:r w:rsidRPr="002949C7">
        <w:rPr>
          <w:rFonts w:ascii="Times New Roman" w:hAnsi="Times New Roman"/>
          <w:b/>
          <w:sz w:val="24"/>
          <w:szCs w:val="24"/>
          <w:lang w:val="lt-LT"/>
        </w:rPr>
        <w:t>1</w:t>
      </w:r>
      <w:r w:rsidR="00E45729" w:rsidRPr="002949C7">
        <w:rPr>
          <w:rFonts w:ascii="Times New Roman" w:hAnsi="Times New Roman"/>
          <w:b/>
          <w:sz w:val="24"/>
          <w:szCs w:val="24"/>
          <w:lang w:val="lt-LT"/>
        </w:rPr>
        <w:t>2</w:t>
      </w:r>
      <w:r w:rsidR="00B447E4" w:rsidRPr="002949C7">
        <w:rPr>
          <w:rFonts w:ascii="Times New Roman" w:hAnsi="Times New Roman"/>
          <w:b/>
          <w:sz w:val="24"/>
          <w:szCs w:val="24"/>
          <w:u w:val="single"/>
          <w:lang w:val="lt-LT"/>
        </w:rPr>
        <w:t>. 201</w:t>
      </w:r>
      <w:r w:rsidR="00BB65FA" w:rsidRPr="002949C7">
        <w:rPr>
          <w:rFonts w:ascii="Times New Roman" w:hAnsi="Times New Roman"/>
          <w:b/>
          <w:sz w:val="24"/>
          <w:szCs w:val="24"/>
          <w:u w:val="single"/>
          <w:lang w:val="lt-LT"/>
        </w:rPr>
        <w:t>5</w:t>
      </w:r>
      <w:r w:rsidR="00B447E4" w:rsidRPr="002949C7">
        <w:rPr>
          <w:rFonts w:ascii="Times New Roman" w:hAnsi="Times New Roman"/>
          <w:b/>
          <w:sz w:val="24"/>
          <w:szCs w:val="24"/>
          <w:u w:val="single"/>
          <w:lang w:val="lt-LT"/>
        </w:rPr>
        <w:t>-201</w:t>
      </w:r>
      <w:r w:rsidR="00BB65FA" w:rsidRPr="002949C7">
        <w:rPr>
          <w:rFonts w:ascii="Times New Roman" w:hAnsi="Times New Roman"/>
          <w:b/>
          <w:sz w:val="24"/>
          <w:szCs w:val="24"/>
          <w:u w:val="single"/>
          <w:lang w:val="lt-LT"/>
        </w:rPr>
        <w:t>6</w:t>
      </w:r>
      <w:r w:rsidR="00B447E4" w:rsidRPr="002949C7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</w:t>
      </w:r>
      <w:proofErr w:type="spellStart"/>
      <w:r w:rsidR="00B447E4" w:rsidRPr="002949C7">
        <w:rPr>
          <w:rFonts w:ascii="Times New Roman" w:hAnsi="Times New Roman"/>
          <w:b/>
          <w:sz w:val="24"/>
          <w:szCs w:val="24"/>
          <w:u w:val="single"/>
          <w:lang w:val="lt-LT"/>
        </w:rPr>
        <w:t>m.m</w:t>
      </w:r>
      <w:proofErr w:type="spellEnd"/>
      <w:r w:rsidR="00B447E4" w:rsidRPr="002949C7">
        <w:rPr>
          <w:rFonts w:ascii="Times New Roman" w:hAnsi="Times New Roman"/>
          <w:b/>
          <w:sz w:val="24"/>
          <w:szCs w:val="24"/>
          <w:u w:val="single"/>
          <w:lang w:val="lt-LT"/>
        </w:rPr>
        <w:t>. veiklos programos analizė</w:t>
      </w:r>
      <w:r w:rsidR="008626B7" w:rsidRPr="002949C7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</w:t>
      </w:r>
    </w:p>
    <w:p w:rsidR="002949C7" w:rsidRDefault="008626B7" w:rsidP="002949C7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949C7">
        <w:rPr>
          <w:rFonts w:ascii="Times New Roman" w:hAnsi="Times New Roman"/>
          <w:sz w:val="24"/>
          <w:szCs w:val="24"/>
        </w:rPr>
        <w:t>Gimnazijos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bendruomenė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949C7">
        <w:rPr>
          <w:rFonts w:ascii="Times New Roman" w:hAnsi="Times New Roman"/>
          <w:sz w:val="24"/>
          <w:szCs w:val="24"/>
        </w:rPr>
        <w:t>besimokanti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49C7">
        <w:rPr>
          <w:rFonts w:ascii="Times New Roman" w:hAnsi="Times New Roman"/>
          <w:sz w:val="24"/>
          <w:szCs w:val="24"/>
        </w:rPr>
        <w:t>solidari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49C7">
        <w:rPr>
          <w:rFonts w:ascii="Times New Roman" w:hAnsi="Times New Roman"/>
          <w:sz w:val="24"/>
          <w:szCs w:val="24"/>
        </w:rPr>
        <w:t>veikli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49C7">
        <w:rPr>
          <w:rFonts w:ascii="Times New Roman" w:hAnsi="Times New Roman"/>
          <w:sz w:val="24"/>
          <w:szCs w:val="24"/>
        </w:rPr>
        <w:t>vienijanti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atvirus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49C7">
        <w:rPr>
          <w:rFonts w:ascii="Times New Roman" w:hAnsi="Times New Roman"/>
          <w:sz w:val="24"/>
          <w:szCs w:val="24"/>
        </w:rPr>
        <w:t>kūrybingus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bei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atsakingus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žmones</w:t>
      </w:r>
      <w:proofErr w:type="spellEnd"/>
      <w:r w:rsidRPr="002949C7">
        <w:rPr>
          <w:rFonts w:ascii="Times New Roman" w:hAnsi="Times New Roman"/>
          <w:sz w:val="24"/>
          <w:szCs w:val="24"/>
        </w:rPr>
        <w:t>.</w:t>
      </w:r>
      <w:proofErr w:type="gram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Užsibrėžtas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siekis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- </w:t>
      </w:r>
      <w:proofErr w:type="spellStart"/>
      <w:proofErr w:type="gramStart"/>
      <w:r w:rsidRPr="002949C7">
        <w:rPr>
          <w:rFonts w:ascii="Times New Roman" w:hAnsi="Times New Roman"/>
          <w:sz w:val="24"/>
          <w:szCs w:val="24"/>
        </w:rPr>
        <w:t>sutelkti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949C7">
        <w:rPr>
          <w:rFonts w:ascii="Times New Roman" w:hAnsi="Times New Roman"/>
          <w:sz w:val="24"/>
          <w:szCs w:val="24"/>
        </w:rPr>
        <w:t>mokyklos</w:t>
      </w:r>
      <w:proofErr w:type="spellEnd"/>
      <w:proofErr w:type="gram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bendruomenę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949C7">
        <w:rPr>
          <w:rFonts w:ascii="Times New Roman" w:hAnsi="Times New Roman"/>
          <w:sz w:val="24"/>
          <w:szCs w:val="24"/>
        </w:rPr>
        <w:t>solidarumas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949C7">
        <w:rPr>
          <w:rFonts w:ascii="Times New Roman" w:hAnsi="Times New Roman"/>
          <w:sz w:val="24"/>
          <w:szCs w:val="24"/>
        </w:rPr>
        <w:t>nuolat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949C7">
        <w:rPr>
          <w:rFonts w:ascii="Times New Roman" w:hAnsi="Times New Roman"/>
          <w:sz w:val="24"/>
          <w:szCs w:val="24"/>
        </w:rPr>
        <w:t>kryptingai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tobulėti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bei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veikti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949C7">
        <w:rPr>
          <w:rFonts w:ascii="Times New Roman" w:hAnsi="Times New Roman"/>
          <w:sz w:val="24"/>
          <w:szCs w:val="24"/>
        </w:rPr>
        <w:t>mokymasis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949C7">
        <w:rPr>
          <w:rFonts w:ascii="Times New Roman" w:hAnsi="Times New Roman"/>
          <w:sz w:val="24"/>
          <w:szCs w:val="24"/>
        </w:rPr>
        <w:t>siekiant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asmeninės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ir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mokyklos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sėkmės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949C7">
        <w:rPr>
          <w:rFonts w:ascii="Times New Roman" w:hAnsi="Times New Roman"/>
          <w:sz w:val="24"/>
          <w:szCs w:val="24"/>
        </w:rPr>
        <w:t>veiklumas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2949C7">
        <w:rPr>
          <w:rFonts w:ascii="Times New Roman" w:hAnsi="Times New Roman"/>
          <w:sz w:val="24"/>
          <w:szCs w:val="24"/>
        </w:rPr>
        <w:t>buvo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nuosekliai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įgyvendinamas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. </w:t>
      </w:r>
    </w:p>
    <w:p w:rsidR="00E45729" w:rsidRPr="002949C7" w:rsidRDefault="008626B7" w:rsidP="002949C7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49C7">
        <w:rPr>
          <w:rFonts w:ascii="Times New Roman" w:hAnsi="Times New Roman"/>
          <w:sz w:val="24"/>
          <w:szCs w:val="24"/>
        </w:rPr>
        <w:t>Numatyti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tikslai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: (1) </w:t>
      </w:r>
      <w:proofErr w:type="spellStart"/>
      <w:r w:rsidR="002949C7">
        <w:rPr>
          <w:rFonts w:ascii="Times New Roman" w:hAnsi="Times New Roman"/>
          <w:sz w:val="24"/>
          <w:szCs w:val="24"/>
        </w:rPr>
        <w:t>v</w:t>
      </w:r>
      <w:r w:rsidR="002949C7" w:rsidRPr="002949C7">
        <w:rPr>
          <w:rFonts w:ascii="Times New Roman" w:hAnsi="Times New Roman"/>
          <w:sz w:val="24"/>
          <w:szCs w:val="24"/>
        </w:rPr>
        <w:t>eiksminga</w:t>
      </w:r>
      <w:proofErr w:type="spellEnd"/>
      <w:r w:rsidR="002949C7"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49C7" w:rsidRPr="002949C7">
        <w:rPr>
          <w:rFonts w:ascii="Times New Roman" w:hAnsi="Times New Roman"/>
          <w:sz w:val="24"/>
          <w:szCs w:val="24"/>
        </w:rPr>
        <w:t>pagalba</w:t>
      </w:r>
      <w:proofErr w:type="spellEnd"/>
      <w:r w:rsidR="002949C7" w:rsidRPr="002949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949C7" w:rsidRPr="002949C7">
        <w:rPr>
          <w:rFonts w:ascii="Times New Roman" w:hAnsi="Times New Roman"/>
          <w:sz w:val="24"/>
          <w:szCs w:val="24"/>
        </w:rPr>
        <w:t>siekiant</w:t>
      </w:r>
      <w:proofErr w:type="spellEnd"/>
      <w:r w:rsidR="002949C7"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49C7" w:rsidRPr="002949C7">
        <w:rPr>
          <w:rFonts w:ascii="Times New Roman" w:hAnsi="Times New Roman"/>
          <w:sz w:val="24"/>
          <w:szCs w:val="24"/>
        </w:rPr>
        <w:t>mokinių</w:t>
      </w:r>
      <w:proofErr w:type="spellEnd"/>
      <w:r w:rsidR="002949C7"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949C7" w:rsidRPr="002949C7">
        <w:rPr>
          <w:rFonts w:ascii="Times New Roman" w:hAnsi="Times New Roman"/>
          <w:sz w:val="24"/>
          <w:szCs w:val="24"/>
        </w:rPr>
        <w:t>mokymo</w:t>
      </w:r>
      <w:proofErr w:type="spellEnd"/>
      <w:r w:rsidR="002949C7" w:rsidRPr="002949C7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="002949C7" w:rsidRPr="002949C7">
        <w:rPr>
          <w:rFonts w:ascii="Times New Roman" w:hAnsi="Times New Roman"/>
          <w:sz w:val="24"/>
          <w:szCs w:val="24"/>
        </w:rPr>
        <w:t>si</w:t>
      </w:r>
      <w:proofErr w:type="spellEnd"/>
      <w:r w:rsidR="002949C7" w:rsidRPr="002949C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2949C7" w:rsidRPr="002949C7">
        <w:rPr>
          <w:rFonts w:ascii="Times New Roman" w:hAnsi="Times New Roman"/>
          <w:sz w:val="24"/>
          <w:szCs w:val="24"/>
        </w:rPr>
        <w:t>pažangos</w:t>
      </w:r>
      <w:proofErr w:type="spellEnd"/>
      <w:r w:rsidR="002949C7" w:rsidRPr="002949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949C7" w:rsidRPr="002949C7">
        <w:rPr>
          <w:rFonts w:ascii="Times New Roman" w:hAnsi="Times New Roman"/>
          <w:sz w:val="24"/>
          <w:szCs w:val="24"/>
        </w:rPr>
        <w:t>pasiekimų</w:t>
      </w:r>
      <w:proofErr w:type="spellEnd"/>
      <w:r w:rsidR="002949C7"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49C7" w:rsidRPr="002949C7">
        <w:rPr>
          <w:rFonts w:ascii="Times New Roman" w:hAnsi="Times New Roman"/>
          <w:sz w:val="24"/>
          <w:szCs w:val="24"/>
        </w:rPr>
        <w:t>kokybės</w:t>
      </w:r>
      <w:proofErr w:type="spellEnd"/>
      <w:r w:rsidR="002949C7"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49C7" w:rsidRPr="002949C7">
        <w:rPr>
          <w:rFonts w:ascii="Times New Roman" w:hAnsi="Times New Roman"/>
          <w:sz w:val="24"/>
          <w:szCs w:val="24"/>
        </w:rPr>
        <w:t>ir</w:t>
      </w:r>
      <w:proofErr w:type="spellEnd"/>
      <w:r w:rsidR="002949C7"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49C7" w:rsidRPr="002949C7">
        <w:rPr>
          <w:rFonts w:ascii="Times New Roman" w:hAnsi="Times New Roman"/>
          <w:sz w:val="24"/>
          <w:szCs w:val="24"/>
        </w:rPr>
        <w:t>saugumo</w:t>
      </w:r>
      <w:proofErr w:type="spellEnd"/>
      <w:r w:rsidR="002949C7"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49C7" w:rsidRPr="002949C7">
        <w:rPr>
          <w:rFonts w:ascii="Times New Roman" w:hAnsi="Times New Roman"/>
          <w:sz w:val="24"/>
          <w:szCs w:val="24"/>
        </w:rPr>
        <w:t>užtikrinimo</w:t>
      </w:r>
      <w:proofErr w:type="spellEnd"/>
      <w:r w:rsidR="002949C7"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49C7" w:rsidRPr="002949C7">
        <w:rPr>
          <w:rFonts w:ascii="Times New Roman" w:hAnsi="Times New Roman"/>
          <w:sz w:val="24"/>
          <w:szCs w:val="24"/>
        </w:rPr>
        <w:t>dermės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ir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(2) </w:t>
      </w:r>
      <w:proofErr w:type="spellStart"/>
      <w:r w:rsidR="002949C7">
        <w:rPr>
          <w:rFonts w:ascii="Times New Roman" w:hAnsi="Times New Roman"/>
          <w:sz w:val="24"/>
          <w:szCs w:val="24"/>
        </w:rPr>
        <w:t>g</w:t>
      </w:r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>imnazijos</w:t>
      </w:r>
      <w:proofErr w:type="spellEnd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>tradicijų</w:t>
      </w:r>
      <w:proofErr w:type="spellEnd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>ir</w:t>
      </w:r>
      <w:proofErr w:type="spellEnd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>bendruomenės</w:t>
      </w:r>
      <w:proofErr w:type="spellEnd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>narių</w:t>
      </w:r>
      <w:proofErr w:type="spellEnd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>tarpusavio</w:t>
      </w:r>
      <w:proofErr w:type="spellEnd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>bendravimo</w:t>
      </w:r>
      <w:proofErr w:type="spellEnd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>kultūros</w:t>
      </w:r>
      <w:proofErr w:type="spellEnd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sz w:val="24"/>
          <w:szCs w:val="24"/>
          <w:lang w:eastAsia="lt-LT" w:bidi="lo-LA"/>
        </w:rPr>
        <w:t>puoselėjimas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49C7">
        <w:rPr>
          <w:rFonts w:ascii="Times New Roman" w:hAnsi="Times New Roman"/>
          <w:sz w:val="24"/>
          <w:szCs w:val="24"/>
        </w:rPr>
        <w:t>buvo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įgyvendinami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per visas </w:t>
      </w:r>
      <w:proofErr w:type="spellStart"/>
      <w:r w:rsidRPr="002949C7">
        <w:rPr>
          <w:rFonts w:ascii="Times New Roman" w:hAnsi="Times New Roman"/>
          <w:sz w:val="24"/>
          <w:szCs w:val="24"/>
        </w:rPr>
        <w:t>priemones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49C7">
        <w:rPr>
          <w:rFonts w:ascii="Times New Roman" w:hAnsi="Times New Roman"/>
          <w:sz w:val="24"/>
          <w:szCs w:val="24"/>
        </w:rPr>
        <w:t>numatytas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praėjusių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mokslo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metų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veiklos</w:t>
      </w:r>
      <w:proofErr w:type="spellEnd"/>
      <w:r w:rsidRPr="00294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9C7">
        <w:rPr>
          <w:rFonts w:ascii="Times New Roman" w:hAnsi="Times New Roman"/>
          <w:sz w:val="24"/>
          <w:szCs w:val="24"/>
        </w:rPr>
        <w:t>programoje</w:t>
      </w:r>
      <w:proofErr w:type="spellEnd"/>
      <w:r w:rsidRPr="002949C7">
        <w:rPr>
          <w:rFonts w:ascii="Times New Roman" w:hAnsi="Times New Roman"/>
          <w:sz w:val="24"/>
          <w:szCs w:val="24"/>
        </w:rPr>
        <w:t>.</w:t>
      </w:r>
      <w:r w:rsidR="00E45729" w:rsidRPr="002949C7">
        <w:rPr>
          <w:rFonts w:ascii="Times New Roman" w:hAnsi="Times New Roman"/>
          <w:sz w:val="24"/>
          <w:szCs w:val="24"/>
        </w:rPr>
        <w:t xml:space="preserve"> </w:t>
      </w:r>
    </w:p>
    <w:p w:rsidR="002949C7" w:rsidRDefault="00453FB4" w:rsidP="002949C7">
      <w:pPr>
        <w:pStyle w:val="Betarp"/>
        <w:spacing w:line="276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</w:pPr>
      <w:r w:rsidRPr="00623F92">
        <w:rPr>
          <w:rFonts w:ascii="Times New Roman" w:hAnsi="Times New Roman"/>
          <w:b/>
          <w:sz w:val="24"/>
          <w:szCs w:val="24"/>
        </w:rPr>
        <w:t>12.</w:t>
      </w:r>
      <w:r w:rsidR="00E45729" w:rsidRPr="00623F92">
        <w:rPr>
          <w:rFonts w:ascii="Times New Roman" w:hAnsi="Times New Roman"/>
          <w:b/>
          <w:sz w:val="24"/>
          <w:szCs w:val="24"/>
        </w:rPr>
        <w:t>1</w:t>
      </w:r>
      <w:r w:rsidR="00E45729" w:rsidRPr="00F5542E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2949C7" w:rsidRPr="00F5542E">
        <w:rPr>
          <w:rFonts w:ascii="Times New Roman" w:hAnsi="Times New Roman"/>
          <w:b/>
          <w:sz w:val="24"/>
          <w:szCs w:val="24"/>
        </w:rPr>
        <w:t>V</w:t>
      </w:r>
      <w:r w:rsidR="002949C7" w:rsidRPr="00F5542E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eiksminga</w:t>
      </w:r>
      <w:proofErr w:type="spellEnd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pagalba</w:t>
      </w:r>
      <w:proofErr w:type="spellEnd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 xml:space="preserve">, </w:t>
      </w:r>
      <w:proofErr w:type="spellStart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siekiant</w:t>
      </w:r>
      <w:proofErr w:type="spellEnd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mokinių</w:t>
      </w:r>
      <w:proofErr w:type="spellEnd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proofErr w:type="gramStart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mokymo</w:t>
      </w:r>
      <w:proofErr w:type="spellEnd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(</w:t>
      </w:r>
      <w:proofErr w:type="spellStart"/>
      <w:proofErr w:type="gramEnd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si</w:t>
      </w:r>
      <w:proofErr w:type="spellEnd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 xml:space="preserve">) </w:t>
      </w:r>
      <w:proofErr w:type="spellStart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pažangos</w:t>
      </w:r>
      <w:proofErr w:type="spellEnd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 xml:space="preserve">, </w:t>
      </w:r>
      <w:proofErr w:type="spellStart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pasiekimų</w:t>
      </w:r>
      <w:proofErr w:type="spellEnd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kokybės</w:t>
      </w:r>
      <w:proofErr w:type="spellEnd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ir</w:t>
      </w:r>
      <w:proofErr w:type="spellEnd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saugumo</w:t>
      </w:r>
      <w:proofErr w:type="spellEnd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užtikrinimo</w:t>
      </w:r>
      <w:proofErr w:type="spellEnd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2949C7" w:rsidRP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dermės</w:t>
      </w:r>
      <w:proofErr w:type="spellEnd"/>
      <w:r w:rsidR="002949C7">
        <w:rPr>
          <w:rFonts w:ascii="Times New Roman" w:eastAsia="Times New Roman" w:hAnsi="Times New Roman"/>
          <w:b/>
          <w:sz w:val="24"/>
          <w:szCs w:val="24"/>
          <w:u w:val="single"/>
          <w:lang w:eastAsia="lt-LT"/>
        </w:rPr>
        <w:t>.</w:t>
      </w:r>
    </w:p>
    <w:p w:rsidR="000E456A" w:rsidRDefault="000E456A" w:rsidP="002949C7">
      <w:pPr>
        <w:pStyle w:val="Betarp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proofErr w:type="gram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2015-2016 m. m.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gimnazija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vykdydama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pradinio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pagrindinio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vidurinio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ugdymo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programas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siekė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sudaryti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sąlygas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kiekvienam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besimokančiam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įgyti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kompetencijų</w:t>
      </w:r>
      <w:proofErr w:type="spellEnd"/>
      <w:r w:rsid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žinių</w:t>
      </w:r>
      <w:proofErr w:type="spellEnd"/>
      <w:r w:rsidR="009D100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D100E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gebėjimų</w:t>
      </w:r>
      <w:proofErr w:type="spellEnd"/>
      <w:r w:rsidR="009D100E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proofErr w:type="gramEnd"/>
      <w:r w:rsidR="009D100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Ugdymo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planas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2015-2016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metams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buvo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parengtas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vadovaujantis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2015–2017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metų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pagrindinio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vidurinio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ugdymo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programų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bendraisiais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ugdymo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planais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patvirtintais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Lietuvos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Respublikos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švietimo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ministro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2015 m.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gegužės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6 d.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įsakymu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Nr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V-457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bei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2015 – 2017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metų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pradinio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ugdymo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programos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bendruoju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ugdymo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planu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patvirtint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Lietuvos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Respublikos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švietimo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>ministro</w:t>
      </w:r>
      <w:proofErr w:type="spellEnd"/>
      <w:r w:rsidRPr="000E456A">
        <w:rPr>
          <w:rFonts w:ascii="Times New Roman" w:eastAsia="Times New Roman" w:hAnsi="Times New Roman"/>
          <w:sz w:val="24"/>
          <w:szCs w:val="24"/>
          <w:lang w:eastAsia="lt-LT"/>
        </w:rPr>
        <w:t xml:space="preserve"> 2015 m.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gegužės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6 d.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įsakymu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Nr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>. V-459</w:t>
      </w:r>
      <w:r w:rsid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:rsidR="001029E1" w:rsidRPr="009D100E" w:rsidRDefault="008626B7" w:rsidP="002949C7">
      <w:pPr>
        <w:pStyle w:val="Betarp"/>
        <w:spacing w:line="276" w:lineRule="auto"/>
        <w:ind w:firstLine="720"/>
        <w:jc w:val="both"/>
        <w:rPr>
          <w:rFonts w:ascii="Times New Roman" w:eastAsia="Times New Roman" w:hAnsi="Times New Roman"/>
          <w:strike/>
          <w:color w:val="FF0000"/>
          <w:sz w:val="24"/>
          <w:szCs w:val="24"/>
          <w:lang w:eastAsia="lt-LT"/>
        </w:rPr>
      </w:pPr>
      <w:proofErr w:type="spellStart"/>
      <w:proofErr w:type="gramStart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Siekiant</w:t>
      </w:r>
      <w:proofErr w:type="spellEnd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didesnių</w:t>
      </w:r>
      <w:proofErr w:type="spellEnd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ugdymo </w:t>
      </w:r>
      <w:proofErr w:type="spellStart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galimybių</w:t>
      </w:r>
      <w:proofErr w:type="spellEnd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, 201</w:t>
      </w:r>
      <w:r w:rsidR="001029E1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-201</w:t>
      </w:r>
      <w:r w:rsidR="001029E1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m.m.</w:t>
      </w:r>
      <w:proofErr w:type="spellEnd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buvo</w:t>
      </w:r>
      <w:proofErr w:type="spellEnd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skiriama</w:t>
      </w:r>
      <w:proofErr w:type="spellEnd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daug</w:t>
      </w:r>
      <w:proofErr w:type="spellEnd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dėmesio</w:t>
      </w:r>
      <w:proofErr w:type="spellEnd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ugdymo </w:t>
      </w:r>
      <w:proofErr w:type="spellStart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proceso</w:t>
      </w:r>
      <w:proofErr w:type="spellEnd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diferencijavimui</w:t>
      </w:r>
      <w:proofErr w:type="spellEnd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proofErr w:type="spellEnd"/>
      <w:r w:rsidR="00E45729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individualizavimui</w:t>
      </w:r>
      <w:proofErr w:type="spellEnd"/>
      <w:r w:rsidRPr="001029E1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proofErr w:type="gram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Mokiniai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skiriasi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turima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patirtimi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motyvacija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interesais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siekiais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gebėjimais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mokymosi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stiliumi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pasiekimų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lygiu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kt., </w:t>
      </w:r>
      <w:proofErr w:type="gram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tai</w:t>
      </w:r>
      <w:proofErr w:type="gram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lemia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skirtingus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mokymosi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poreikius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Diferencijuotas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ugdymas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kompensuoja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mokymosi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tempo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netolygumus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turimą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skirtingą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patirtį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motyvaciją</w:t>
      </w:r>
      <w:proofErr w:type="spellEnd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1029E1" w:rsidRPr="001029E1">
        <w:rPr>
          <w:rFonts w:ascii="Times New Roman" w:eastAsia="Times New Roman" w:hAnsi="Times New Roman"/>
          <w:sz w:val="24"/>
          <w:szCs w:val="24"/>
          <w:lang w:eastAsia="lt-LT"/>
        </w:rPr>
        <w:t>todėl</w:t>
      </w:r>
      <w:proofErr w:type="spellEnd"/>
      <w:r w:rsidR="00F1669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F6FEA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 xml:space="preserve">er </w:t>
      </w:r>
      <w:proofErr w:type="spellStart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>lietuvių</w:t>
      </w:r>
      <w:proofErr w:type="spellEnd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>kalbos</w:t>
      </w:r>
      <w:proofErr w:type="spellEnd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>bei</w:t>
      </w:r>
      <w:proofErr w:type="spellEnd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>matematikos</w:t>
      </w:r>
      <w:proofErr w:type="spellEnd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>pamokas</w:t>
      </w:r>
      <w:proofErr w:type="spellEnd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F6FEA">
        <w:rPr>
          <w:rFonts w:ascii="Times New Roman" w:eastAsia="Times New Roman" w:hAnsi="Times New Roman"/>
          <w:sz w:val="24"/>
          <w:szCs w:val="24"/>
          <w:lang w:eastAsia="lt-LT"/>
        </w:rPr>
        <w:t xml:space="preserve">8 </w:t>
      </w:r>
      <w:proofErr w:type="gramStart"/>
      <w:r w:rsidR="00BF6FEA">
        <w:rPr>
          <w:rFonts w:ascii="Times New Roman" w:eastAsia="Times New Roman" w:hAnsi="Times New Roman"/>
          <w:sz w:val="24"/>
          <w:szCs w:val="24"/>
          <w:lang w:eastAsia="lt-LT"/>
        </w:rPr>
        <w:t>kl.,</w:t>
      </w:r>
      <w:proofErr w:type="gramEnd"/>
      <w:r w:rsidR="00BF6FEA">
        <w:rPr>
          <w:rFonts w:ascii="Times New Roman" w:eastAsia="Times New Roman" w:hAnsi="Times New Roman"/>
          <w:sz w:val="24"/>
          <w:szCs w:val="24"/>
          <w:lang w:eastAsia="lt-LT"/>
        </w:rPr>
        <w:t xml:space="preserve"> I g kl. </w:t>
      </w:r>
      <w:proofErr w:type="spellStart"/>
      <w:proofErr w:type="gramStart"/>
      <w:r w:rsidR="00BF6FEA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proofErr w:type="spellEnd"/>
      <w:proofErr w:type="gramEnd"/>
      <w:r w:rsidR="00BF6FEA">
        <w:rPr>
          <w:rFonts w:ascii="Times New Roman" w:eastAsia="Times New Roman" w:hAnsi="Times New Roman"/>
          <w:sz w:val="24"/>
          <w:szCs w:val="24"/>
          <w:lang w:eastAsia="lt-LT"/>
        </w:rPr>
        <w:t xml:space="preserve"> II g. kl.</w:t>
      </w:r>
      <w:r w:rsidR="00BF6FEA" w:rsidRPr="00BF6FEA">
        <w:t xml:space="preserve"> </w:t>
      </w:r>
      <w:proofErr w:type="spellStart"/>
      <w:proofErr w:type="gramStart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>mokiniai</w:t>
      </w:r>
      <w:proofErr w:type="spellEnd"/>
      <w:proofErr w:type="gramEnd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>buvo</w:t>
      </w:r>
      <w:proofErr w:type="spellEnd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>dalijami</w:t>
      </w:r>
      <w:proofErr w:type="spellEnd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 xml:space="preserve"> į </w:t>
      </w:r>
      <w:proofErr w:type="spellStart"/>
      <w:r w:rsidR="00BF6FEA" w:rsidRPr="00BF6FEA">
        <w:rPr>
          <w:rFonts w:ascii="Times New Roman" w:eastAsia="Times New Roman" w:hAnsi="Times New Roman"/>
          <w:sz w:val="24"/>
          <w:szCs w:val="24"/>
          <w:lang w:eastAsia="lt-LT"/>
        </w:rPr>
        <w:t>grupes</w:t>
      </w:r>
      <w:proofErr w:type="spellEnd"/>
      <w:r w:rsidR="00A77303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:rsidR="00860087" w:rsidRPr="00BA5AA6" w:rsidRDefault="00860087" w:rsidP="00D50B30">
      <w:pPr>
        <w:pStyle w:val="Betarp"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60087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313819">
        <w:rPr>
          <w:rFonts w:ascii="Times New Roman" w:hAnsi="Times New Roman"/>
          <w:sz w:val="24"/>
          <w:szCs w:val="24"/>
          <w:lang w:val="lt-LT"/>
        </w:rPr>
        <w:t xml:space="preserve">    </w:t>
      </w:r>
      <w:r w:rsidR="007C0F9D" w:rsidRPr="00860087">
        <w:rPr>
          <w:rFonts w:ascii="Times New Roman" w:hAnsi="Times New Roman"/>
          <w:sz w:val="24"/>
          <w:szCs w:val="24"/>
          <w:lang w:val="lt-LT"/>
        </w:rPr>
        <w:t xml:space="preserve">Siekiant </w:t>
      </w:r>
      <w:r w:rsidRPr="00860087">
        <w:rPr>
          <w:rFonts w:ascii="Times New Roman" w:hAnsi="Times New Roman"/>
          <w:sz w:val="24"/>
          <w:szCs w:val="24"/>
          <w:lang w:val="lt-LT"/>
        </w:rPr>
        <w:t>mokinių mokymo(si) pažangos ir pasiekimų kokybės organizuota tiriamoji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A5AA6">
        <w:rPr>
          <w:rFonts w:ascii="Times New Roman" w:hAnsi="Times New Roman"/>
          <w:sz w:val="24"/>
          <w:szCs w:val="24"/>
          <w:lang w:val="lt-LT"/>
        </w:rPr>
        <w:t>veikla, atliekant lyginamąją analizę, užfiksuotos mokinių sėkmės ir problemos</w:t>
      </w:r>
      <w:r w:rsidR="00BA5AA6" w:rsidRPr="00BA5AA6">
        <w:rPr>
          <w:rFonts w:ascii="Times New Roman" w:hAnsi="Times New Roman"/>
          <w:sz w:val="24"/>
          <w:szCs w:val="24"/>
          <w:lang w:val="lt-LT"/>
        </w:rPr>
        <w:t>,</w:t>
      </w:r>
      <w:r w:rsidR="00BA5AA6">
        <w:rPr>
          <w:rFonts w:ascii="Times New Roman" w:hAnsi="Times New Roman"/>
          <w:color w:val="FF0000"/>
          <w:sz w:val="24"/>
          <w:szCs w:val="24"/>
          <w:lang w:val="lt-LT"/>
        </w:rPr>
        <w:t xml:space="preserve"> </w:t>
      </w:r>
      <w:r w:rsidR="00BA5AA6" w:rsidRPr="00BA5AA6">
        <w:rPr>
          <w:rFonts w:ascii="Times New Roman" w:hAnsi="Times New Roman"/>
          <w:sz w:val="24"/>
          <w:szCs w:val="24"/>
          <w:lang w:val="lt-LT"/>
        </w:rPr>
        <w:t>atlikta lyginamoji rezultatų analizė aptarta mokytojų tarybos posė</w:t>
      </w:r>
      <w:r w:rsidR="00BA5AA6">
        <w:rPr>
          <w:rFonts w:ascii="Times New Roman" w:hAnsi="Times New Roman"/>
          <w:sz w:val="24"/>
          <w:szCs w:val="24"/>
          <w:lang w:val="lt-LT"/>
        </w:rPr>
        <w:t>dž</w:t>
      </w:r>
      <w:r w:rsidR="00BA5AA6" w:rsidRPr="00BA5AA6">
        <w:rPr>
          <w:rFonts w:ascii="Times New Roman" w:hAnsi="Times New Roman"/>
          <w:sz w:val="24"/>
          <w:szCs w:val="24"/>
          <w:lang w:val="lt-LT"/>
        </w:rPr>
        <w:t>iuose ir metodinių grupių susirinkimuose.</w:t>
      </w:r>
      <w:r w:rsidR="00BA5AA6">
        <w:rPr>
          <w:rFonts w:ascii="Times New Roman" w:hAnsi="Times New Roman"/>
          <w:sz w:val="24"/>
          <w:szCs w:val="24"/>
          <w:lang w:val="lt-LT"/>
        </w:rPr>
        <w:t xml:space="preserve"> Parengta ir įdiegta Mokinių pažangos ir pasiekimų vertinimo tvarka</w:t>
      </w:r>
      <w:r w:rsidR="00F1669E">
        <w:rPr>
          <w:rFonts w:ascii="Times New Roman" w:hAnsi="Times New Roman"/>
          <w:sz w:val="24"/>
          <w:szCs w:val="24"/>
          <w:lang w:val="lt-LT"/>
        </w:rPr>
        <w:t xml:space="preserve">, kuri užtikrina veiksmingą ir savalaikę pagalbą, fiksuojama mokinių pažanga ir pasiekimai, siekiant geresnių ugdymo(si) rezultatų. </w:t>
      </w:r>
      <w:r w:rsidR="007E2C42">
        <w:rPr>
          <w:rFonts w:ascii="Times New Roman" w:hAnsi="Times New Roman"/>
          <w:sz w:val="24"/>
          <w:szCs w:val="24"/>
          <w:lang w:val="lt-LT"/>
        </w:rPr>
        <w:t xml:space="preserve">Gimnazijos metodinė taryba parengė Mokymosi pasiekimų gerinimo ir mokymosi pagalbos teikimo </w:t>
      </w:r>
      <w:r w:rsidR="007E2C42">
        <w:rPr>
          <w:rFonts w:ascii="Times New Roman" w:hAnsi="Times New Roman"/>
          <w:sz w:val="24"/>
          <w:szCs w:val="24"/>
          <w:lang w:val="lt-LT"/>
        </w:rPr>
        <w:lastRenderedPageBreak/>
        <w:t xml:space="preserve">priemonių planą 2015 – 2016 </w:t>
      </w:r>
      <w:proofErr w:type="spellStart"/>
      <w:r w:rsidR="007E2C42">
        <w:rPr>
          <w:rFonts w:ascii="Times New Roman" w:hAnsi="Times New Roman"/>
          <w:sz w:val="24"/>
          <w:szCs w:val="24"/>
          <w:lang w:val="lt-LT"/>
        </w:rPr>
        <w:t>m.m</w:t>
      </w:r>
      <w:proofErr w:type="spellEnd"/>
      <w:r w:rsidR="007E2C42">
        <w:rPr>
          <w:rFonts w:ascii="Times New Roman" w:hAnsi="Times New Roman"/>
          <w:sz w:val="24"/>
          <w:szCs w:val="24"/>
          <w:lang w:val="lt-LT"/>
        </w:rPr>
        <w:t>., kuriame numatytomis priemonėmis gerinama mokymo kokybė, efektyviai panaudojant mokinio poreikiams tenkinti skirtas pamokas, reguliuojamas mokymosi krūvis.</w:t>
      </w:r>
    </w:p>
    <w:p w:rsidR="007C0F9D" w:rsidRPr="00BB65FA" w:rsidRDefault="00860087" w:rsidP="00BF6FEA">
      <w:pPr>
        <w:pStyle w:val="Betarp"/>
        <w:spacing w:line="276" w:lineRule="auto"/>
        <w:jc w:val="both"/>
        <w:rPr>
          <w:rFonts w:ascii="Times New Roman" w:hAnsi="Times New Roman"/>
          <w:color w:val="FF0000"/>
          <w:sz w:val="24"/>
          <w:szCs w:val="24"/>
          <w:lang w:val="lt-LT"/>
        </w:rPr>
      </w:pPr>
      <w:r w:rsidRPr="00860087">
        <w:rPr>
          <w:rFonts w:ascii="Times New Roman" w:hAnsi="Times New Roman"/>
          <w:color w:val="FF0000"/>
          <w:sz w:val="24"/>
          <w:szCs w:val="24"/>
          <w:lang w:val="lt-LT"/>
        </w:rPr>
        <w:t xml:space="preserve"> </w:t>
      </w:r>
      <w:r w:rsidR="00BF6FEA">
        <w:rPr>
          <w:rFonts w:ascii="Times New Roman" w:hAnsi="Times New Roman"/>
          <w:color w:val="FF0000"/>
          <w:sz w:val="24"/>
          <w:szCs w:val="24"/>
          <w:lang w:val="lt-LT"/>
        </w:rPr>
        <w:t xml:space="preserve">  </w:t>
      </w:r>
      <w:r w:rsidR="00313819">
        <w:rPr>
          <w:rFonts w:ascii="Times New Roman" w:hAnsi="Times New Roman"/>
          <w:color w:val="FF0000"/>
          <w:sz w:val="24"/>
          <w:szCs w:val="24"/>
          <w:lang w:val="lt-LT"/>
        </w:rPr>
        <w:t xml:space="preserve">   </w:t>
      </w:r>
      <w:r w:rsidR="00BF6FEA" w:rsidRPr="00BF6FEA">
        <w:rPr>
          <w:rFonts w:ascii="Times New Roman" w:hAnsi="Times New Roman"/>
          <w:sz w:val="24"/>
          <w:szCs w:val="24"/>
          <w:lang w:val="lt-LT"/>
        </w:rPr>
        <w:t xml:space="preserve">Parengta, patvirtinta ir pradėta įgyvendinti Mokytojų kompetencijų </w:t>
      </w:r>
      <w:proofErr w:type="spellStart"/>
      <w:r w:rsidR="00BF6FEA" w:rsidRPr="00BF6FEA">
        <w:rPr>
          <w:rFonts w:ascii="Times New Roman" w:hAnsi="Times New Roman"/>
          <w:sz w:val="24"/>
          <w:szCs w:val="24"/>
          <w:lang w:val="lt-LT"/>
        </w:rPr>
        <w:t>į(si)vertimo</w:t>
      </w:r>
      <w:proofErr w:type="spellEnd"/>
      <w:r w:rsidR="00BF6FEA" w:rsidRPr="00BF6FEA">
        <w:rPr>
          <w:rFonts w:ascii="Times New Roman" w:hAnsi="Times New Roman"/>
          <w:sz w:val="24"/>
          <w:szCs w:val="24"/>
          <w:lang w:val="lt-LT"/>
        </w:rPr>
        <w:t xml:space="preserve"> ir tobulinimo tvarka, kuri skatina mokytojus tobulinti bendrąsias ir dalykines kompetencijas. </w:t>
      </w:r>
      <w:r w:rsidR="00F5542E">
        <w:rPr>
          <w:rFonts w:ascii="Times New Roman" w:hAnsi="Times New Roman"/>
          <w:sz w:val="24"/>
          <w:szCs w:val="24"/>
          <w:lang w:val="lt-LT"/>
        </w:rPr>
        <w:t xml:space="preserve">Parengta 2015 – 2016 </w:t>
      </w:r>
      <w:proofErr w:type="spellStart"/>
      <w:r w:rsidR="00F5542E">
        <w:rPr>
          <w:rFonts w:ascii="Times New Roman" w:hAnsi="Times New Roman"/>
          <w:sz w:val="24"/>
          <w:szCs w:val="24"/>
          <w:lang w:val="lt-LT"/>
        </w:rPr>
        <w:t>m.m</w:t>
      </w:r>
      <w:proofErr w:type="spellEnd"/>
      <w:r w:rsidR="00F5542E">
        <w:rPr>
          <w:rFonts w:ascii="Times New Roman" w:hAnsi="Times New Roman"/>
          <w:sz w:val="24"/>
          <w:szCs w:val="24"/>
          <w:lang w:val="lt-LT"/>
        </w:rPr>
        <w:t>. Mokytojų kvalifikacijos tobulinimo programa, kuri užtikrino tikslingą mokytojų kvalifikacijos kėlimą, racionalų lėšų panaudojimą. Mokytojai aktyviai lankėsi kvalifikacijos tobulinimo renginiuose bei įgijo dalykinių kompetencijų</w:t>
      </w:r>
      <w:r w:rsidR="00A77303">
        <w:rPr>
          <w:rFonts w:ascii="Times New Roman" w:hAnsi="Times New Roman"/>
          <w:sz w:val="24"/>
          <w:szCs w:val="24"/>
          <w:lang w:val="lt-LT"/>
        </w:rPr>
        <w:t xml:space="preserve">: </w:t>
      </w:r>
      <w:r w:rsidR="00812D41" w:rsidRPr="00812D41">
        <w:rPr>
          <w:rFonts w:ascii="Times New Roman" w:hAnsi="Times New Roman"/>
          <w:sz w:val="24"/>
          <w:szCs w:val="24"/>
          <w:lang w:val="lt-LT"/>
        </w:rPr>
        <w:t>pirmoj</w:t>
      </w:r>
      <w:r w:rsidR="00812D41">
        <w:rPr>
          <w:rFonts w:ascii="Times New Roman" w:hAnsi="Times New Roman"/>
          <w:sz w:val="24"/>
          <w:szCs w:val="24"/>
          <w:lang w:val="lt-LT"/>
        </w:rPr>
        <w:t>e</w:t>
      </w:r>
      <w:r w:rsidR="00812D41" w:rsidRPr="00812D41">
        <w:rPr>
          <w:rFonts w:ascii="Times New Roman" w:hAnsi="Times New Roman"/>
          <w:sz w:val="24"/>
          <w:szCs w:val="24"/>
          <w:lang w:val="lt-LT"/>
        </w:rPr>
        <w:t xml:space="preserve"> metinė</w:t>
      </w:r>
      <w:r w:rsidR="00812D41">
        <w:rPr>
          <w:rFonts w:ascii="Times New Roman" w:hAnsi="Times New Roman"/>
          <w:sz w:val="24"/>
          <w:szCs w:val="24"/>
          <w:lang w:val="lt-LT"/>
        </w:rPr>
        <w:t>je</w:t>
      </w:r>
      <w:r w:rsidR="00812D41" w:rsidRPr="00812D41">
        <w:rPr>
          <w:rFonts w:ascii="Times New Roman" w:hAnsi="Times New Roman"/>
          <w:sz w:val="24"/>
          <w:szCs w:val="24"/>
          <w:lang w:val="lt-LT"/>
        </w:rPr>
        <w:t xml:space="preserve"> konferencij</w:t>
      </w:r>
      <w:r w:rsidR="00812D41">
        <w:rPr>
          <w:rFonts w:ascii="Times New Roman" w:hAnsi="Times New Roman"/>
          <w:sz w:val="24"/>
          <w:szCs w:val="24"/>
          <w:lang w:val="lt-LT"/>
        </w:rPr>
        <w:t>oje</w:t>
      </w:r>
      <w:r w:rsidR="00812D41" w:rsidRPr="00812D41">
        <w:rPr>
          <w:rFonts w:ascii="Times New Roman" w:hAnsi="Times New Roman"/>
          <w:sz w:val="24"/>
          <w:szCs w:val="24"/>
          <w:lang w:val="lt-LT"/>
        </w:rPr>
        <w:t xml:space="preserve"> “</w:t>
      </w:r>
      <w:r w:rsidR="00812D41">
        <w:rPr>
          <w:rFonts w:ascii="Times New Roman" w:hAnsi="Times New Roman"/>
          <w:sz w:val="24"/>
          <w:szCs w:val="24"/>
          <w:lang w:val="lt-LT"/>
        </w:rPr>
        <w:t>M</w:t>
      </w:r>
      <w:r w:rsidR="00812D41" w:rsidRPr="00812D41">
        <w:rPr>
          <w:rFonts w:ascii="Times New Roman" w:hAnsi="Times New Roman"/>
          <w:sz w:val="24"/>
          <w:szCs w:val="24"/>
          <w:lang w:val="lt-LT"/>
        </w:rPr>
        <w:t xml:space="preserve">okykla ir vadovas 2016. </w:t>
      </w:r>
      <w:r w:rsidR="00812D41">
        <w:rPr>
          <w:rFonts w:ascii="Times New Roman" w:hAnsi="Times New Roman"/>
          <w:sz w:val="24"/>
          <w:szCs w:val="24"/>
          <w:lang w:val="lt-LT"/>
        </w:rPr>
        <w:t>Sėkmingą mokyklą bekuriant”, „Mokyklų veiklos tobulinimo forume“</w:t>
      </w:r>
      <w:r w:rsidR="00A77303">
        <w:rPr>
          <w:rFonts w:ascii="Times New Roman" w:hAnsi="Times New Roman"/>
          <w:sz w:val="24"/>
          <w:szCs w:val="24"/>
          <w:lang w:val="lt-LT"/>
        </w:rPr>
        <w:t xml:space="preserve"> Šiauliuose ir t.t.</w:t>
      </w:r>
    </w:p>
    <w:p w:rsidR="002671BB" w:rsidRPr="002671BB" w:rsidRDefault="008626B7" w:rsidP="00D50B30">
      <w:pPr>
        <w:pStyle w:val="Betarp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2671BB">
        <w:rPr>
          <w:rFonts w:ascii="Times New Roman" w:hAnsi="Times New Roman"/>
          <w:sz w:val="24"/>
          <w:szCs w:val="24"/>
          <w:lang w:val="lt-LT"/>
        </w:rPr>
        <w:t>Gimnazijos veiklos kokybės įsivertinimo grupė atliko gimnazijos veiklos kokybės I</w:t>
      </w:r>
      <w:r w:rsidR="002671BB" w:rsidRPr="002671BB">
        <w:rPr>
          <w:rFonts w:ascii="Times New Roman" w:hAnsi="Times New Roman"/>
          <w:sz w:val="24"/>
          <w:szCs w:val="24"/>
          <w:lang w:val="lt-LT"/>
        </w:rPr>
        <w:t>V</w:t>
      </w:r>
      <w:r w:rsidRPr="002671BB">
        <w:rPr>
          <w:rFonts w:ascii="Times New Roman" w:hAnsi="Times New Roman"/>
          <w:sz w:val="24"/>
          <w:szCs w:val="24"/>
          <w:lang w:val="lt-LT"/>
        </w:rPr>
        <w:t xml:space="preserve"> srities „</w:t>
      </w:r>
      <w:r w:rsidR="002671BB" w:rsidRPr="002671BB">
        <w:rPr>
          <w:rFonts w:ascii="Times New Roman" w:hAnsi="Times New Roman"/>
          <w:sz w:val="24"/>
          <w:szCs w:val="24"/>
          <w:lang w:val="lt-LT"/>
        </w:rPr>
        <w:t>Pagalba mokiniui</w:t>
      </w:r>
      <w:r w:rsidRPr="002671BB">
        <w:rPr>
          <w:rFonts w:ascii="Times New Roman" w:hAnsi="Times New Roman"/>
          <w:sz w:val="24"/>
          <w:szCs w:val="24"/>
          <w:lang w:val="lt-LT"/>
        </w:rPr>
        <w:t xml:space="preserve">“ įvertinimą. Apklausti mokytojai, mokiniai ir jų tėvai. Nustatytos sritys, kurios įvertintos aukščiausiais  ir žemiausiais balais. Tyrimo išvados išnagrinėtos mokytojų tarybos posėdyje, pateiktos rekomendacijos. </w:t>
      </w:r>
    </w:p>
    <w:p w:rsidR="00F703AF" w:rsidRPr="002671BB" w:rsidRDefault="002671BB" w:rsidP="00D50B30">
      <w:pPr>
        <w:pStyle w:val="Betarp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2671BB">
        <w:rPr>
          <w:rFonts w:ascii="Times New Roman" w:hAnsi="Times New Roman"/>
          <w:sz w:val="24"/>
          <w:szCs w:val="24"/>
          <w:lang w:val="lt-LT"/>
        </w:rPr>
        <w:t xml:space="preserve">Treti </w:t>
      </w:r>
      <w:r w:rsidR="008626B7" w:rsidRPr="002671BB">
        <w:rPr>
          <w:rFonts w:ascii="Times New Roman" w:hAnsi="Times New Roman"/>
          <w:sz w:val="24"/>
          <w:szCs w:val="24"/>
          <w:lang w:val="lt-LT"/>
        </w:rPr>
        <w:t>metai dalyva</w:t>
      </w:r>
      <w:r w:rsidRPr="002671BB">
        <w:rPr>
          <w:rFonts w:ascii="Times New Roman" w:hAnsi="Times New Roman"/>
          <w:sz w:val="24"/>
          <w:szCs w:val="24"/>
          <w:lang w:val="lt-LT"/>
        </w:rPr>
        <w:t>ujama</w:t>
      </w:r>
      <w:r w:rsidR="008626B7" w:rsidRPr="002671BB">
        <w:rPr>
          <w:rFonts w:ascii="Times New Roman" w:hAnsi="Times New Roman"/>
          <w:sz w:val="24"/>
          <w:szCs w:val="24"/>
          <w:lang w:val="lt-LT"/>
        </w:rPr>
        <w:t xml:space="preserve">  projekte „Standartizuotų mokinių pasiekimų vertinimo ir įsivertinimo įrankių bendrojo lavinim</w:t>
      </w:r>
      <w:r w:rsidRPr="002671BB">
        <w:rPr>
          <w:rFonts w:ascii="Times New Roman" w:hAnsi="Times New Roman"/>
          <w:sz w:val="24"/>
          <w:szCs w:val="24"/>
          <w:lang w:val="lt-LT"/>
        </w:rPr>
        <w:t xml:space="preserve">o mokykloms kūrimas, II etapas“. Sistemingo darbo rezultatus rodo </w:t>
      </w:r>
      <w:r w:rsidR="008626B7" w:rsidRPr="002671BB">
        <w:rPr>
          <w:rFonts w:ascii="Times New Roman" w:hAnsi="Times New Roman"/>
          <w:sz w:val="24"/>
          <w:szCs w:val="24"/>
          <w:lang w:val="lt-LT"/>
        </w:rPr>
        <w:t>ženkliai pagerėj</w:t>
      </w:r>
      <w:r w:rsidRPr="002671BB">
        <w:rPr>
          <w:rFonts w:ascii="Times New Roman" w:hAnsi="Times New Roman"/>
          <w:sz w:val="24"/>
          <w:szCs w:val="24"/>
          <w:lang w:val="lt-LT"/>
        </w:rPr>
        <w:t xml:space="preserve">ę rezultatai, o </w:t>
      </w:r>
      <w:r w:rsidR="008626B7" w:rsidRPr="002671BB">
        <w:rPr>
          <w:rFonts w:ascii="Times New Roman" w:hAnsi="Times New Roman"/>
          <w:sz w:val="24"/>
          <w:szCs w:val="24"/>
          <w:lang w:val="lt-LT"/>
        </w:rPr>
        <w:t xml:space="preserve">dalis rodiklių didesni nei vidutinis šalies mokyklų rodiklis. </w:t>
      </w:r>
    </w:p>
    <w:p w:rsidR="002671BB" w:rsidRDefault="002671BB" w:rsidP="00D50B30">
      <w:pPr>
        <w:pStyle w:val="Betarp"/>
        <w:spacing w:line="276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F703AF" w:rsidRPr="00D50B30" w:rsidRDefault="008626B7" w:rsidP="00D50B30">
      <w:pPr>
        <w:pStyle w:val="Betarp"/>
        <w:spacing w:line="276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201</w:t>
      </w:r>
      <w:r w:rsidR="00BB65FA">
        <w:rPr>
          <w:rFonts w:ascii="Times New Roman" w:eastAsia="Times New Roman" w:hAnsi="Times New Roman"/>
          <w:b/>
          <w:sz w:val="24"/>
          <w:szCs w:val="24"/>
          <w:lang w:eastAsia="lt-LT"/>
        </w:rPr>
        <w:t>5</w:t>
      </w: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– 201</w:t>
      </w:r>
      <w:r w:rsidR="00BB65FA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mokslo</w:t>
      </w:r>
      <w:proofErr w:type="spellEnd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metų</w:t>
      </w:r>
      <w:proofErr w:type="spellEnd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Skaistgirio</w:t>
      </w:r>
      <w:proofErr w:type="spellEnd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gimnazijos</w:t>
      </w:r>
      <w:proofErr w:type="spellEnd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mokinių</w:t>
      </w:r>
      <w:proofErr w:type="spellEnd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pasiekimai</w:t>
      </w:r>
      <w:proofErr w:type="spellEnd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olimpiadose</w:t>
      </w:r>
      <w:proofErr w:type="spellEnd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ir</w:t>
      </w:r>
      <w:proofErr w:type="spellEnd"/>
    </w:p>
    <w:p w:rsidR="003D61A9" w:rsidRDefault="008626B7" w:rsidP="00D50B30">
      <w:pPr>
        <w:pStyle w:val="Betarp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proofErr w:type="spellStart"/>
      <w:proofErr w:type="gramStart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konkursuose</w:t>
      </w:r>
      <w:proofErr w:type="spellEnd"/>
      <w:proofErr w:type="gramEnd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:</w:t>
      </w:r>
    </w:p>
    <w:tbl>
      <w:tblPr>
        <w:tblW w:w="10004" w:type="dxa"/>
        <w:jc w:val="center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377"/>
        <w:gridCol w:w="1884"/>
        <w:gridCol w:w="2369"/>
        <w:gridCol w:w="2490"/>
      </w:tblGrid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Renginys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Vieta ir laikas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Mokytojas</w:t>
            </w:r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Mokiniai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Pasiekimai</w:t>
            </w: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54-osios Lietuvos mokinių chemijos olimpiados rajoninis etapas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2016-01-22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Joniškio „Aušros“ gimnazija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Sutnikienė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Martinkutė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Baranauskas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Armalytė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Garkalnytė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(I g)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Martinkutė – II v.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Baranauskas – III v.</w:t>
            </w: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49-osios Lietuvos mokinių biologijos olimpiados rajoninis etapas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2016-01-15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„Saulės“ pagrindinė mokykla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Sutnikienė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Vaineikytė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U. Kvyklytė (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Martinkutė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M. Mikolaitis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Cicinaitė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Baranauskas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Armalytė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Martinkutė  - IV v.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3D61A9" w:rsidRPr="003D61A9" w:rsidTr="008B321A">
        <w:trPr>
          <w:trHeight w:val="1066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64-osios Lietuvos mokinių fizikos olimpiados rajoninis etapas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2016-02-05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Pukinskytė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M. Mikolaitis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Baranauskas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Bubelis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(8)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Bubelis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– III v.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Lietuvių gimtosios kalbos ir literatūros olimpiados rajoninis etapas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(9-12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 )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2016-01-21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„Saulės“ pagrindinė mokykla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Kalnienė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Armalytė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Armalytė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–III v.</w:t>
            </w:r>
          </w:p>
        </w:tc>
      </w:tr>
      <w:tr w:rsidR="003D61A9" w:rsidRPr="003D61A9" w:rsidTr="008B321A">
        <w:trPr>
          <w:trHeight w:val="841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Lietuvos mokinių meninio skaitymo konkurso rajono etapas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2016-02-09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Briedienė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I. Janulienė</w:t>
            </w:r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Rapečkaitė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(6)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K. Šiaučiūnas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S.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Rapečkaitė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– III v.</w:t>
            </w: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Lietuvos mokinių anglų kalbos olimpiados rajoninis etapas (11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.)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2016-01-13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„Aušros“ gimnazija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Radvilienė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Cicinaitė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Butvydaitė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Anglų kalbos konkursas (9-10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.)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8B3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2016-02-01</w:t>
            </w:r>
            <w:r w:rsidR="008B321A"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„Aušros“ gimnazija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J. Baranauskienė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Radvilienė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U. Kvyklytė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I. Kipšaitė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Baranauskas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Armalytė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Baranauskas  - III v.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26-osios Lietuvos mokinių istorijos olimpiados rajoninis etapas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2016-02-11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„Aušros“ gimnazija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Petrulienė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Stankutė (III g)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Cicinaitė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(III g)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65-osios Lietuvos mokinių matematikos olimpiados rajoninis etapas (9-12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.)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2016-02-10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Z.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Rimdžiuvienė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Jačunskienė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Baranauskas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Baranauskas – II v.</w:t>
            </w:r>
          </w:p>
        </w:tc>
      </w:tr>
      <w:tr w:rsidR="003D61A9" w:rsidRPr="003D61A9" w:rsidTr="008B321A">
        <w:trPr>
          <w:trHeight w:val="308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28-osios geografijos olimpiados rajoninis etapas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884" w:type="dxa"/>
            <w:shd w:val="clear" w:color="auto" w:fill="auto"/>
          </w:tcPr>
          <w:p w:rsidR="003D61A9" w:rsidRPr="008B321A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8B321A">
              <w:rPr>
                <w:rFonts w:ascii="Times New Roman" w:eastAsia="Times New Roman" w:hAnsi="Times New Roman"/>
                <w:lang w:eastAsia="lt-LT"/>
              </w:rPr>
              <w:t>L. Ramanauskienė</w:t>
            </w:r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Baranauskas – III v.</w:t>
            </w: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Tarptautinis matematikos konkursas „Kengūra“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2016-03 mėn.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Skaistgirio gimnazija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Bijanskienė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Šliaupienė</w:t>
            </w:r>
            <w:proofErr w:type="spellEnd"/>
          </w:p>
          <w:p w:rsidR="003D61A9" w:rsidRPr="008B321A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8B321A">
              <w:rPr>
                <w:rFonts w:ascii="Times New Roman" w:eastAsia="Times New Roman" w:hAnsi="Times New Roman"/>
                <w:lang w:eastAsia="lt-LT"/>
              </w:rPr>
              <w:t xml:space="preserve">O. </w:t>
            </w:r>
            <w:proofErr w:type="spellStart"/>
            <w:r w:rsidRPr="008B321A">
              <w:rPr>
                <w:rFonts w:ascii="Times New Roman" w:eastAsia="Times New Roman" w:hAnsi="Times New Roman"/>
                <w:lang w:eastAsia="lt-LT"/>
              </w:rPr>
              <w:t>Ramukevičienė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Valuodzienė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Z.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Rimdžiuvienė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Jačunskienė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Drigotienė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44 mokiniai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Rajono dešimtuke: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Čirpytė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(2)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F.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Rudauskaitė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(3)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B.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Pranciulytė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(4)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Sičiovas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(5)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G. Malinauskaitė (7)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Lukoševičius (7)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Gedraitis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(8)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Gudauskas (8)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Bubelis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(8)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Baranauskas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Stankutė (III g)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Malinauskaitė (III g)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Savickaitė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IVg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Navickas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IVg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13-oji rajoninė gamtos mokslų 5-12 klasių konferencija „Aplinka ir </w:t>
            </w: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žmogus“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8B321A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2016-03</w:t>
            </w:r>
            <w:r w:rsidR="003D61A9"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Vaineikytė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Bubelis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(8)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Šiaurės regiono 5-8 klasių gamtos mokslų biologijos olimpiada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2016-03-18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„Saulės“ pagrindinė mokykla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Vaineikytė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Sutnikienė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G. Malinauskaitė (7)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Urbonaitė (7)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Zarankaitė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(6)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Sičiovas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(5)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Garuolytė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(5)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Bubelis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(8)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G. Malinauskaitė – II v.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Bubelis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– II v. </w:t>
            </w: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Olimpis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2015- Rudens sesija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2015 m.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Vaineikytė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 mokiniai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Bubelis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– I v.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Petrušaitytė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– III v.</w:t>
            </w: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5-8 klasių mokinių matematikos olimpiados II etapas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2016-03-09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Slančiausko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progimn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Z.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Rimdžiuvienė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Jačunskienė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Drigotienė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Sičiovas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(5)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G. Malinauskaitė (7)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Sičiovas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– III v.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G. Malinauskaitė – I v.</w:t>
            </w: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Rajoninis konkursas „Šauniausias fizikas septintokas“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A.Pukinskytė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Keturakis (7)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G. Malinauskaitė (7)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Keturakis – II v.</w:t>
            </w: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Rajoninė fizikos olimpiada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A.Pukinskytė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Bubelis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(8)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Bubelis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– III v.</w:t>
            </w: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Zoninės (Šiaurės Lietuvos) jaunųjų matematikų komandinės varžybos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2016-02-19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Joniškio „Aušros“ gimnazija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Jačunskienė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Z.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Rimdžiuvienė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Keturakis (7)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G. Malinauskaitė (7)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Lukoševičius (7)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Gedraitis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(8)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Bubelis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(8)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Baranauskas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Macytė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I. Kipšaitė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U. Kvyklytė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M. Mikolaitis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Keturakis – I v.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G. Malinauskaitė – I v.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Lukoševičius – I v.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Gedraitis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– I v.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Bubelis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– I v.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Šiaulių krašto vaikinų matematikos olimpiada-konkursas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Šiaulių J. Janonio gimnazija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Jačunskienė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Z.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Rimdžiuvienė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Baranauskas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M. Mikolaitis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Šiaulių krašto merginų matematikos olimpiada-konkursas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Šiaulių Didždvario gimnazija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Jačunskienė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Z.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Rimdžiuvienė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Urbonaitė (7)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G. Malinauskaitė (7)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Martinkutė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Stankutė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Lietuvių k. Kengūra 2016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2016-02 mėn.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Briedienė</w:t>
            </w:r>
            <w:proofErr w:type="spellEnd"/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Jonkutė (6)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Rapečkaitė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(6)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Urbonaitė (7)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Lukoševičius (7)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Petrušaitytė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(7)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Bubelis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(8)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Kanapickaitė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(8)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Geografijos konkursas „Mano gaublys 6-8 klasėse“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Skaistgirio gimnazija</w:t>
            </w:r>
          </w:p>
        </w:tc>
        <w:tc>
          <w:tcPr>
            <w:tcW w:w="1884" w:type="dxa"/>
            <w:shd w:val="clear" w:color="auto" w:fill="auto"/>
          </w:tcPr>
          <w:p w:rsidR="003D61A9" w:rsidRPr="008B321A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8B321A">
              <w:rPr>
                <w:rFonts w:ascii="Times New Roman" w:eastAsia="Times New Roman" w:hAnsi="Times New Roman"/>
                <w:lang w:eastAsia="lt-LT"/>
              </w:rPr>
              <w:t>L. Ramanauskienė</w:t>
            </w:r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 mokinių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Jonkutė (6)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Gudauskas (8)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Srūgys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(8)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Jonkutė – I v.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Gudauskas – I v.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Srūgys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– I v.</w:t>
            </w: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Respublikinis Č. Kudabos geografijos konkursas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LEU</w:t>
            </w:r>
          </w:p>
        </w:tc>
        <w:tc>
          <w:tcPr>
            <w:tcW w:w="1884" w:type="dxa"/>
            <w:shd w:val="clear" w:color="auto" w:fill="auto"/>
          </w:tcPr>
          <w:p w:rsidR="003D61A9" w:rsidRPr="008B321A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8B321A">
              <w:rPr>
                <w:rFonts w:ascii="Times New Roman" w:eastAsia="Times New Roman" w:hAnsi="Times New Roman"/>
                <w:lang w:eastAsia="lt-LT"/>
              </w:rPr>
              <w:t>L. Ramanauskienė</w:t>
            </w:r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U. Kvyklytė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Respublikinė istorijos konferencija „Aš labai myliu Lietuvą“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2016-03-04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Šiaulių Romuvos gimnazija</w:t>
            </w:r>
          </w:p>
        </w:tc>
        <w:tc>
          <w:tcPr>
            <w:tcW w:w="1884" w:type="dxa"/>
            <w:shd w:val="clear" w:color="auto" w:fill="auto"/>
          </w:tcPr>
          <w:p w:rsidR="003D61A9" w:rsidRPr="008B321A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8B321A">
              <w:rPr>
                <w:rFonts w:ascii="Times New Roman" w:eastAsia="Times New Roman" w:hAnsi="Times New Roman"/>
                <w:lang w:eastAsia="lt-LT"/>
              </w:rPr>
              <w:t>L. Ramanauskienė</w:t>
            </w:r>
          </w:p>
          <w:p w:rsidR="003D61A9" w:rsidRPr="008B321A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8B321A">
              <w:rPr>
                <w:rFonts w:ascii="Times New Roman" w:eastAsia="Times New Roman" w:hAnsi="Times New Roman"/>
                <w:lang w:eastAsia="lt-LT"/>
              </w:rPr>
              <w:t xml:space="preserve">D. </w:t>
            </w:r>
            <w:proofErr w:type="spellStart"/>
            <w:r w:rsidRPr="008B321A">
              <w:rPr>
                <w:rFonts w:ascii="Times New Roman" w:eastAsia="Times New Roman" w:hAnsi="Times New Roman"/>
                <w:lang w:eastAsia="lt-LT"/>
              </w:rPr>
              <w:t>Petrulienė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K. Šiaučiūnas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M. Mikolaitis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 vieta</w:t>
            </w: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Konkursas „Ką žinai apie verslą“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Joniškio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verslumo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centras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Drigotienė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Gasparaitytė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IVg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Savickaitė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IVg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Armalytė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Baranauskas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Macytė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Vaičikauskaitė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 vieta</w:t>
            </w:r>
          </w:p>
        </w:tc>
      </w:tr>
      <w:tr w:rsidR="003D61A9" w:rsidRPr="003D61A9" w:rsidTr="008B321A">
        <w:trPr>
          <w:trHeight w:val="292"/>
          <w:jc w:val="center"/>
        </w:trPr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Nacionalinis konkursas „Lietuvos kovų už laisvę ir netekčių istorija“</w:t>
            </w:r>
          </w:p>
        </w:tc>
        <w:tc>
          <w:tcPr>
            <w:tcW w:w="1377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Lietuvos genocido ir rezistencijos tyrimo centras</w:t>
            </w:r>
          </w:p>
        </w:tc>
        <w:tc>
          <w:tcPr>
            <w:tcW w:w="1884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Petrulienė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Cicinaitė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IIIg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Butvydaitė</w:t>
            </w:r>
            <w:proofErr w:type="spellEnd"/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(III g)</w:t>
            </w:r>
          </w:p>
        </w:tc>
        <w:tc>
          <w:tcPr>
            <w:tcW w:w="2490" w:type="dxa"/>
            <w:shd w:val="clear" w:color="auto" w:fill="auto"/>
          </w:tcPr>
          <w:p w:rsidR="003D61A9" w:rsidRPr="003D61A9" w:rsidRDefault="003D61A9" w:rsidP="003D6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D61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Padėkos raštai</w:t>
            </w:r>
          </w:p>
        </w:tc>
      </w:tr>
    </w:tbl>
    <w:p w:rsidR="007C0F9D" w:rsidRPr="00D50B30" w:rsidRDefault="008626B7" w:rsidP="008B321A">
      <w:pPr>
        <w:pStyle w:val="Sraopastraipa"/>
        <w:shd w:val="clear" w:color="auto" w:fill="FFFFFF"/>
        <w:spacing w:before="100" w:beforeAutospacing="1" w:after="0"/>
        <w:ind w:left="1500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201</w:t>
      </w:r>
      <w:r w:rsidR="00BB65FA">
        <w:rPr>
          <w:rFonts w:ascii="Times New Roman" w:eastAsia="Times New Roman" w:hAnsi="Times New Roman"/>
          <w:b/>
          <w:sz w:val="24"/>
          <w:szCs w:val="24"/>
          <w:lang w:eastAsia="lt-LT"/>
        </w:rPr>
        <w:t>5</w:t>
      </w: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– 201</w:t>
      </w:r>
      <w:r w:rsidR="00BB65FA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mokslo metų Skaistgirio gimnazijos mokinių sportiniai pasiekimai:</w:t>
      </w: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4"/>
      </w:tblGrid>
      <w:tr w:rsidR="00384AFD" w:rsidRPr="00384AFD" w:rsidTr="00384AFD">
        <w:trPr>
          <w:trHeight w:val="137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Lietuvos mokyklų  „LADY GOLAS“ 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futsalo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žaidynių superfinalas.     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Kaunas    (2003 m. m. ir j.                  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Finalas</w:t>
            </w:r>
          </w:p>
        </w:tc>
      </w:tr>
      <w:tr w:rsidR="00384AFD" w:rsidRPr="00384AFD" w:rsidTr="00384AFD">
        <w:trPr>
          <w:trHeight w:val="95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Lietuvos mokyklų „LADY GOLAS“ 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futsalo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Šiaulių  apskr.  žaidynės   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Šiauliai    (2003 m. m. ir j. )                   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 vieta</w:t>
            </w:r>
          </w:p>
        </w:tc>
      </w:tr>
      <w:tr w:rsidR="00384AFD" w:rsidRPr="00384AFD" w:rsidTr="00384AFD">
        <w:trPr>
          <w:trHeight w:val="255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Lietuvos mokyklų „LADY GOLAS“ 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futsalo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Šiaulių apskr.  žaidynės    Šiauliai   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(2001 – 2002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m.g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. )                          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IV vieta</w:t>
            </w: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</w:t>
            </w:r>
          </w:p>
        </w:tc>
      </w:tr>
      <w:tr w:rsidR="00384AFD" w:rsidRPr="00384AFD" w:rsidTr="00384AFD">
        <w:trPr>
          <w:trHeight w:val="131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Lietuvos mokyklų „LADY GOLAS“ 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futsalo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Joniškio r.  žaidynės                         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( 2003 m. g. ir j. )                                  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  vieta</w:t>
            </w:r>
          </w:p>
        </w:tc>
      </w:tr>
      <w:tr w:rsidR="00384AFD" w:rsidRPr="00384AFD" w:rsidTr="00384AFD">
        <w:trPr>
          <w:trHeight w:val="131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Lietuvos mokyklų „LADY GOLAS“ 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futsalo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Joniškio r.  žaidynės                        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( 2001 – 2002 m. g. )                           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  vieta</w:t>
            </w:r>
          </w:p>
        </w:tc>
      </w:tr>
      <w:tr w:rsidR="00384AFD" w:rsidRPr="00384AFD" w:rsidTr="00384AFD">
        <w:trPr>
          <w:trHeight w:val="197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Lietuvos mokyklų žaidynių  finalinės  stalo teniso varžybos.             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Širvintos                                             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IV  vieta</w:t>
            </w:r>
          </w:p>
        </w:tc>
      </w:tr>
      <w:tr w:rsidR="00384AFD" w:rsidRPr="00384AFD" w:rsidTr="00384AFD">
        <w:trPr>
          <w:trHeight w:val="233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Lietuvos mokyklų žaidynių tarpzoninės  stalo teniso varžybos                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Skaistgirys                                           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  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Lietuvos mokyklų „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Golo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“ futbolo Joniškio r. žaidynių finalas               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 Skaistgirys ( 2003 m. g. ir j. )           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II 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Lietuvos mokyklų „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Golo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“ futbolo Šiaulių apskr. žaidynių finalas          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Šiauliai       ( 2000 m. g. ir j. )             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Finalas</w:t>
            </w: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Lietuvos mokyklų „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Golo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“ futbolo Joniškio r. žaidynių finalas             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Skaistgirys ( 2000 m. g. ir j. )               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 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Lietuvos mokyklų žaidynių rajoninės futbolo varžybos, mergaitės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III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Lietuvos mokyklų žaidynių rajoninės futbolo varžybos, berniukai          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  II 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Lietuvos mokyklų žaidynių rajoninės stalo teniso varžybos, mergaitės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I 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Lietuvos mokyklų rajoninės stalo teniso varžybos, berniukai     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II  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Joniškio r. kaimo mokyklų futbolo pirmenybės,  berniukai    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Joniškio r. stalo teniso mišrių dvejetų pirmenybės  /  L.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Pranciulis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/   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III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Šiaulių apskr. mažojo futbolo 5 x 5 pirmenybės  / berniukai /                     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Šiauliai                                                  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V vieta</w:t>
            </w: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Joniškio r. stalo teniso mišrių dvejetų pirmenybės  /  G.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Končiūtė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III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Joniškio r. stalo teniso   dvejetų  pirmenybės  / G.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Končiūtė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, E. Urbonaitė /      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III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Joniškio r. stalo teniso komandinės pirmenybės,  merginos      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II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Joniškio r. stalo teniso komandinės pirmenybės, vaikinai  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III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Lietuvos mokyklų žaidynių rajoninės l. atletikos rungčių – komandinės varžybos    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II  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Lietuvos štangos spaudimo nuo krūtinės čempionatas / K. Šiaučiūnas /   Joniškis     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IV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Latvijos  štangos spaudimo nuo krūtinės čempionatas / K. Šiaučiūnas /   Jelgava   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I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Lietuvos jėgos trikovės čempionatas / K. Šiaučiūnas /   Marijampolė  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I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Lietuvos jaunių stalo teniso žaidynės     / L.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Zaranka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/      Šiauliai      </w:t>
            </w:r>
          </w:p>
          <w:p w:rsidR="00384AFD" w:rsidRPr="00384AFD" w:rsidRDefault="00384AFD" w:rsidP="00384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</w:rPr>
              <w:t>Finalas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4AFD">
              <w:rPr>
                <w:rFonts w:ascii="Times New Roman" w:hAnsi="Times New Roman"/>
                <w:sz w:val="24"/>
                <w:szCs w:val="24"/>
              </w:rPr>
              <w:t xml:space="preserve">Olimpinio festivalio rajono mergaičių tinklinio varžybos        </w:t>
            </w:r>
          </w:p>
          <w:p w:rsidR="00384AFD" w:rsidRPr="00384AFD" w:rsidRDefault="00384AFD" w:rsidP="00384AF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84AFD">
              <w:rPr>
                <w:rFonts w:ascii="Times New Roman" w:hAnsi="Times New Roman"/>
                <w:b/>
                <w:sz w:val="24"/>
                <w:szCs w:val="24"/>
              </w:rPr>
              <w:t>I  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4AFD">
              <w:rPr>
                <w:rFonts w:ascii="Times New Roman" w:hAnsi="Times New Roman"/>
                <w:sz w:val="24"/>
                <w:szCs w:val="24"/>
              </w:rPr>
              <w:t xml:space="preserve">Olimpinio festivalio rajono berniukų tinklinio varžybos         </w:t>
            </w:r>
          </w:p>
          <w:p w:rsidR="00384AFD" w:rsidRPr="00384AFD" w:rsidRDefault="00384AFD" w:rsidP="00384AF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384AFD">
              <w:rPr>
                <w:rFonts w:ascii="Times New Roman" w:hAnsi="Times New Roman"/>
                <w:b/>
                <w:sz w:val="24"/>
                <w:szCs w:val="24"/>
              </w:rPr>
              <w:t>II  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4AFD">
              <w:rPr>
                <w:rFonts w:ascii="Times New Roman" w:hAnsi="Times New Roman"/>
                <w:sz w:val="24"/>
                <w:szCs w:val="24"/>
              </w:rPr>
              <w:t xml:space="preserve">Olimpinio festivalio rajono mergaičių gatvės krepšinio varžybos                                             </w:t>
            </w:r>
          </w:p>
          <w:p w:rsidR="00384AFD" w:rsidRPr="00384AFD" w:rsidRDefault="00384AFD" w:rsidP="00384AF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84AFD">
              <w:rPr>
                <w:rFonts w:ascii="Times New Roman" w:hAnsi="Times New Roman"/>
                <w:b/>
                <w:sz w:val="24"/>
                <w:szCs w:val="24"/>
              </w:rPr>
              <w:t>III  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4AFD">
              <w:rPr>
                <w:rFonts w:ascii="Times New Roman" w:hAnsi="Times New Roman"/>
                <w:sz w:val="24"/>
                <w:szCs w:val="24"/>
              </w:rPr>
              <w:t xml:space="preserve">Olimpinio festivalio rajono lengvosios atletikos rungčių berniukų varžybos </w:t>
            </w:r>
          </w:p>
          <w:p w:rsidR="00384AFD" w:rsidRPr="00384AFD" w:rsidRDefault="00384AFD" w:rsidP="00384AF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4A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384AFD">
              <w:rPr>
                <w:rFonts w:ascii="Times New Roman" w:hAnsi="Times New Roman"/>
                <w:b/>
                <w:sz w:val="24"/>
                <w:szCs w:val="24"/>
              </w:rPr>
              <w:t>II   vieta</w:t>
            </w:r>
          </w:p>
        </w:tc>
      </w:tr>
      <w:tr w:rsidR="00384AFD" w:rsidRPr="00384AFD" w:rsidTr="00384AFD">
        <w:trPr>
          <w:trHeight w:val="260"/>
          <w:jc w:val="center"/>
        </w:trPr>
        <w:tc>
          <w:tcPr>
            <w:tcW w:w="9674" w:type="dxa"/>
            <w:shd w:val="clear" w:color="auto" w:fill="auto"/>
          </w:tcPr>
          <w:p w:rsidR="00384AFD" w:rsidRPr="00384AFD" w:rsidRDefault="00384AFD" w:rsidP="00384A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4AFD">
              <w:rPr>
                <w:rFonts w:ascii="Times New Roman" w:hAnsi="Times New Roman"/>
                <w:sz w:val="24"/>
                <w:szCs w:val="24"/>
              </w:rPr>
              <w:t>Olimpinio festivalio rajono lengvosios atletikos rungčių mergaičių varžybos</w:t>
            </w:r>
          </w:p>
          <w:p w:rsidR="00384AFD" w:rsidRPr="00384AFD" w:rsidRDefault="00384AFD" w:rsidP="00384AF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4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FD">
              <w:rPr>
                <w:rFonts w:ascii="Times New Roman" w:hAnsi="Times New Roman"/>
                <w:b/>
                <w:sz w:val="24"/>
                <w:szCs w:val="24"/>
              </w:rPr>
              <w:t>III   vieta</w:t>
            </w:r>
          </w:p>
        </w:tc>
      </w:tr>
    </w:tbl>
    <w:p w:rsidR="00623F92" w:rsidRDefault="00623F92" w:rsidP="00D50B30">
      <w:pPr>
        <w:spacing w:after="0"/>
        <w:ind w:left="114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453FB4" w:rsidRPr="00D50B30" w:rsidRDefault="007C0F9D" w:rsidP="00D50B30">
      <w:pPr>
        <w:spacing w:after="0"/>
        <w:ind w:left="114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201</w:t>
      </w:r>
      <w:r w:rsidR="00BB65FA">
        <w:rPr>
          <w:rFonts w:ascii="Times New Roman" w:eastAsia="Times New Roman" w:hAnsi="Times New Roman"/>
          <w:b/>
          <w:sz w:val="24"/>
          <w:szCs w:val="24"/>
          <w:lang w:eastAsia="lt-LT"/>
        </w:rPr>
        <w:t>5</w:t>
      </w: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– 201</w:t>
      </w:r>
      <w:r w:rsidR="00BB65FA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mokslo metų Skaistgirio gimnazijos pagrindinio ugdymo pasiekimų</w:t>
      </w:r>
    </w:p>
    <w:p w:rsidR="00453FB4" w:rsidRDefault="007C0F9D" w:rsidP="00D50B3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patikrinimo analizė.</w:t>
      </w:r>
    </w:p>
    <w:p w:rsidR="00384AFD" w:rsidRPr="00384AFD" w:rsidRDefault="00384AFD" w:rsidP="008B32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84AFD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20</w:t>
      </w:r>
      <w:r w:rsidRPr="00384AFD">
        <w:rPr>
          <w:rFonts w:ascii="Times New Roman" w:eastAsia="Times New Roman" w:hAnsi="Times New Roman"/>
          <w:sz w:val="24"/>
          <w:szCs w:val="24"/>
          <w:lang w:val="en-US" w:eastAsia="lt-LT"/>
        </w:rPr>
        <w:t>15</w:t>
      </w:r>
      <w:r w:rsidRPr="00384AFD">
        <w:rPr>
          <w:rFonts w:ascii="Times New Roman" w:eastAsia="Times New Roman" w:hAnsi="Times New Roman"/>
          <w:sz w:val="24"/>
          <w:szCs w:val="24"/>
          <w:lang w:eastAsia="lt-LT"/>
        </w:rPr>
        <w:t xml:space="preserve">-2016 m. m. II g  klasėje mokėsi </w:t>
      </w:r>
      <w:r w:rsidRPr="00384AFD">
        <w:rPr>
          <w:rFonts w:ascii="Times New Roman" w:eastAsia="Times New Roman" w:hAnsi="Times New Roman"/>
          <w:sz w:val="24"/>
          <w:szCs w:val="24"/>
          <w:lang w:val="en-US" w:eastAsia="lt-LT"/>
        </w:rPr>
        <w:t>26</w:t>
      </w:r>
      <w:r w:rsidRPr="00384AFD">
        <w:rPr>
          <w:rFonts w:ascii="Times New Roman" w:eastAsia="Times New Roman" w:hAnsi="Times New Roman"/>
          <w:sz w:val="24"/>
          <w:szCs w:val="24"/>
          <w:lang w:eastAsia="lt-LT"/>
        </w:rPr>
        <w:t xml:space="preserve"> mokiniai. Pasiekimų patikrinime dalyvavo </w:t>
      </w:r>
      <w:r w:rsidRPr="00384AFD">
        <w:rPr>
          <w:rFonts w:ascii="Times New Roman" w:eastAsia="Times New Roman" w:hAnsi="Times New Roman"/>
          <w:sz w:val="24"/>
          <w:szCs w:val="24"/>
          <w:lang w:val="en-US" w:eastAsia="lt-LT"/>
        </w:rPr>
        <w:t xml:space="preserve">25 </w:t>
      </w:r>
      <w:r w:rsidRPr="00384AFD">
        <w:rPr>
          <w:rFonts w:ascii="Times New Roman" w:eastAsia="Times New Roman" w:hAnsi="Times New Roman"/>
          <w:sz w:val="24"/>
          <w:szCs w:val="24"/>
          <w:lang w:eastAsia="lt-LT"/>
        </w:rPr>
        <w:t>dešimtokai. 25 dešimtokams išduoti Pagrindinio išsilavinimo pažymėjimai, 1 dešimtokui išduotas pagrindinio ugdymo pasiekimų pažymėjimas.</w:t>
      </w:r>
    </w:p>
    <w:p w:rsidR="00384AFD" w:rsidRDefault="00384AFD" w:rsidP="00384AFD">
      <w:pPr>
        <w:spacing w:after="0" w:line="240" w:lineRule="auto"/>
        <w:ind w:firstLine="1296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B321A" w:rsidRDefault="008B321A" w:rsidP="009D100E">
      <w:pPr>
        <w:spacing w:after="0" w:line="240" w:lineRule="auto"/>
        <w:ind w:firstLine="1296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B321A" w:rsidRDefault="008B321A" w:rsidP="009D100E">
      <w:pPr>
        <w:spacing w:after="0" w:line="240" w:lineRule="auto"/>
        <w:ind w:firstLine="1296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B321A" w:rsidRDefault="008B321A" w:rsidP="009D100E">
      <w:pPr>
        <w:spacing w:after="0" w:line="240" w:lineRule="auto"/>
        <w:ind w:firstLine="1296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B321A" w:rsidRDefault="008B321A" w:rsidP="009D100E">
      <w:pPr>
        <w:spacing w:after="0" w:line="240" w:lineRule="auto"/>
        <w:ind w:firstLine="1296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384AFD" w:rsidRPr="00384AFD" w:rsidRDefault="00384AFD" w:rsidP="009D100E">
      <w:pPr>
        <w:spacing w:after="0" w:line="240" w:lineRule="auto"/>
        <w:ind w:firstLine="1296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84AFD">
        <w:rPr>
          <w:rFonts w:ascii="Times New Roman" w:eastAsia="Times New Roman" w:hAnsi="Times New Roman"/>
          <w:b/>
          <w:sz w:val="24"/>
          <w:szCs w:val="24"/>
          <w:lang w:eastAsia="lt-LT"/>
        </w:rPr>
        <w:lastRenderedPageBreak/>
        <w:t>Lietuvių gimtosios kalbos pasiekimų patikrinimo rezultatai: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84AFD" w:rsidRPr="00384AFD" w:rsidTr="00384AF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Įvertinimas</w:t>
            </w:r>
          </w:p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10-9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balai</w:t>
            </w:r>
            <w:proofErr w:type="spellEnd"/>
          </w:p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(auk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štesnysis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pasiekimų lygis)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8-6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balai</w:t>
            </w:r>
            <w:proofErr w:type="spellEnd"/>
          </w:p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(</w:t>
            </w: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pagrindinis pasiekimų lygis)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5-4 balai</w:t>
            </w:r>
          </w:p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(patenkinamas pasiekimų lygis)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1-3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balai</w:t>
            </w:r>
            <w:proofErr w:type="spellEnd"/>
          </w:p>
        </w:tc>
      </w:tr>
      <w:tr w:rsidR="00384AFD" w:rsidRPr="00384AFD" w:rsidTr="00384AF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Mokinių</w:t>
            </w:r>
          </w:p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skaičius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384AFD" w:rsidRPr="00384AFD" w:rsidTr="00384AF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%</w:t>
            </w:r>
          </w:p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</w:p>
        </w:tc>
      </w:tr>
      <w:tr w:rsidR="00384AFD" w:rsidRPr="00384AFD" w:rsidTr="00384AF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Gautų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įvertinimų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vidurkis</w:t>
            </w:r>
            <w:proofErr w:type="spellEnd"/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6,52 (buvo 5,28)</w:t>
            </w:r>
          </w:p>
        </w:tc>
      </w:tr>
    </w:tbl>
    <w:p w:rsidR="00384AFD" w:rsidRPr="00384AFD" w:rsidRDefault="00384AFD" w:rsidP="00384AFD">
      <w:pPr>
        <w:spacing w:after="0" w:line="240" w:lineRule="auto"/>
        <w:ind w:firstLine="1296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84AFD" w:rsidRPr="00384AFD" w:rsidRDefault="00384AFD" w:rsidP="00384AFD">
      <w:pPr>
        <w:spacing w:after="0" w:line="240" w:lineRule="auto"/>
        <w:ind w:firstLine="1296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84AFD">
        <w:rPr>
          <w:rFonts w:ascii="Times New Roman" w:eastAsia="Times New Roman" w:hAnsi="Times New Roman"/>
          <w:b/>
          <w:sz w:val="24"/>
          <w:szCs w:val="24"/>
          <w:lang w:eastAsia="lt-LT"/>
        </w:rPr>
        <w:t>Matematikos pasiekimų patikrinimo rezultatai: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84AFD" w:rsidRPr="00384AFD" w:rsidTr="00384AF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Įvertinimas</w:t>
            </w:r>
          </w:p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10-9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balai</w:t>
            </w:r>
            <w:proofErr w:type="spellEnd"/>
          </w:p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(auk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štesnysis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pasiekimų lygis)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8-6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balai</w:t>
            </w:r>
            <w:proofErr w:type="spellEnd"/>
          </w:p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(</w:t>
            </w: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pagrindinis pasiekimų lygis)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5-4 balai</w:t>
            </w:r>
          </w:p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(patenkinamas pasiekimų lygis)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1-3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balai</w:t>
            </w:r>
            <w:proofErr w:type="spellEnd"/>
          </w:p>
        </w:tc>
      </w:tr>
      <w:tr w:rsidR="00384AFD" w:rsidRPr="00384AFD" w:rsidTr="00384AF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Mokinių</w:t>
            </w:r>
          </w:p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skaičius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384AFD" w:rsidRPr="00384AFD" w:rsidTr="00384AF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lt-LT"/>
              </w:rPr>
              <w:t>%</w:t>
            </w:r>
          </w:p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</w:t>
            </w:r>
          </w:p>
        </w:tc>
      </w:tr>
      <w:tr w:rsidR="00384AFD" w:rsidRPr="00384AFD" w:rsidTr="00384AF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Gautų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įvertinimų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vidurkis</w:t>
            </w:r>
            <w:proofErr w:type="spellEnd"/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FD" w:rsidRPr="00384AFD" w:rsidRDefault="00384AFD" w:rsidP="0038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5,6 (buvo 3,4)</w:t>
            </w:r>
          </w:p>
        </w:tc>
      </w:tr>
    </w:tbl>
    <w:p w:rsidR="00384AFD" w:rsidRPr="00384AFD" w:rsidRDefault="00384AFD" w:rsidP="00384AFD">
      <w:pPr>
        <w:spacing w:after="0" w:line="240" w:lineRule="auto"/>
        <w:ind w:firstLine="1296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84AFD" w:rsidRPr="00384AFD" w:rsidRDefault="00384AFD" w:rsidP="00384AFD">
      <w:pPr>
        <w:spacing w:after="0" w:line="240" w:lineRule="auto"/>
        <w:ind w:firstLine="1296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384AFD">
        <w:rPr>
          <w:rFonts w:ascii="Times New Roman" w:eastAsia="Times New Roman" w:hAnsi="Times New Roman"/>
          <w:sz w:val="24"/>
          <w:szCs w:val="24"/>
          <w:lang w:eastAsia="lt-LT"/>
        </w:rPr>
        <w:t xml:space="preserve">Šių mokslo metų lietuvių k. ir matematikos PUPP rezultatai yra geresni už praėjusių metų rezultatus.  Bendras lietuvių k. ir matematikos PUPP įvertinimų vidurkis 5,9, o praėjusiais metais buvo 4,34.  </w:t>
      </w:r>
    </w:p>
    <w:p w:rsidR="00384AFD" w:rsidRPr="00384AFD" w:rsidRDefault="00384AFD" w:rsidP="00384A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84AFD" w:rsidRPr="00D50B30" w:rsidRDefault="00384AFD" w:rsidP="00384AFD">
      <w:pPr>
        <w:pStyle w:val="Sraopastraipa"/>
        <w:spacing w:after="0"/>
        <w:ind w:left="150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5</w:t>
      </w: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– 201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mokslo metų Skaistgirio gimnazijos mokinių brandos egzaminų</w:t>
      </w:r>
    </w:p>
    <w:p w:rsidR="00384AFD" w:rsidRPr="00D50B30" w:rsidRDefault="00384AFD" w:rsidP="00384AF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analizė.</w:t>
      </w:r>
    </w:p>
    <w:p w:rsidR="00384AFD" w:rsidRPr="00384AFD" w:rsidRDefault="00384AFD" w:rsidP="00384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84AFD">
        <w:rPr>
          <w:rFonts w:ascii="Times New Roman" w:eastAsia="Times New Roman" w:hAnsi="Times New Roman"/>
          <w:sz w:val="24"/>
          <w:szCs w:val="24"/>
          <w:lang w:eastAsia="lt-LT"/>
        </w:rPr>
        <w:tab/>
        <w:t>2015-2016 m. m. 12 -oje klasėje mokėsi 13 mokinių, iš jų vienas mokinys išvyko mokslo metų pabaigoje,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384AFD">
        <w:rPr>
          <w:rFonts w:ascii="Times New Roman" w:eastAsia="Times New Roman" w:hAnsi="Times New Roman"/>
          <w:sz w:val="24"/>
          <w:szCs w:val="24"/>
          <w:lang w:eastAsia="lt-LT"/>
        </w:rPr>
        <w:t>dviems</w:t>
      </w:r>
      <w:proofErr w:type="spellEnd"/>
      <w:r w:rsidRPr="00384AFD">
        <w:rPr>
          <w:rFonts w:ascii="Times New Roman" w:eastAsia="Times New Roman" w:hAnsi="Times New Roman"/>
          <w:sz w:val="24"/>
          <w:szCs w:val="24"/>
          <w:lang w:eastAsia="lt-LT"/>
        </w:rPr>
        <w:t xml:space="preserve"> mokiniams nebuvo leista laikyti egzaminų dėl neigiamų įvertinimų. Dešimt abiturientų laikė brandos egzaminus ir gavo brandos atestatus.</w:t>
      </w:r>
    </w:p>
    <w:p w:rsidR="00384AFD" w:rsidRPr="00384AFD" w:rsidRDefault="00384AFD" w:rsidP="00384A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84AFD" w:rsidRPr="00384AFD" w:rsidTr="00384AFD">
        <w:tc>
          <w:tcPr>
            <w:tcW w:w="3284" w:type="dxa"/>
            <w:shd w:val="clear" w:color="auto" w:fill="auto"/>
          </w:tcPr>
          <w:p w:rsidR="00384AFD" w:rsidRPr="009D100E" w:rsidRDefault="00384AFD" w:rsidP="009D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9D100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Egzamino pavadinimas</w:t>
            </w:r>
          </w:p>
        </w:tc>
        <w:tc>
          <w:tcPr>
            <w:tcW w:w="3285" w:type="dxa"/>
            <w:shd w:val="clear" w:color="auto" w:fill="auto"/>
          </w:tcPr>
          <w:p w:rsidR="00384AFD" w:rsidRPr="009D100E" w:rsidRDefault="00384AFD" w:rsidP="009D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lt-LT"/>
              </w:rPr>
            </w:pPr>
            <w:r w:rsidRPr="009D100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Laikiusiųjų skaičius</w:t>
            </w:r>
          </w:p>
          <w:p w:rsidR="00384AFD" w:rsidRPr="009D100E" w:rsidRDefault="00384AFD" w:rsidP="009D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285" w:type="dxa"/>
            <w:shd w:val="clear" w:color="auto" w:fill="auto"/>
          </w:tcPr>
          <w:p w:rsidR="00384AFD" w:rsidRPr="009D100E" w:rsidRDefault="00384AFD" w:rsidP="009D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9D100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Pasiekimų lygis</w:t>
            </w:r>
          </w:p>
        </w:tc>
      </w:tr>
      <w:tr w:rsidR="00384AFD" w:rsidRPr="00384AFD" w:rsidTr="00384AFD">
        <w:trPr>
          <w:trHeight w:val="917"/>
        </w:trPr>
        <w:tc>
          <w:tcPr>
            <w:tcW w:w="328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Lietuvių kalba ir literatūra (V)</w:t>
            </w:r>
          </w:p>
        </w:tc>
        <w:tc>
          <w:tcPr>
            <w:tcW w:w="3285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285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Aukštesnysis (</w:t>
            </w: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86-100) - 0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Pagrindinis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(36-85) – 1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Patenkinamas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(16-35) – 4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Nepatenkinamas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- 1</w:t>
            </w:r>
          </w:p>
        </w:tc>
      </w:tr>
      <w:tr w:rsidR="00384AFD" w:rsidRPr="00384AFD" w:rsidTr="00384AFD">
        <w:tc>
          <w:tcPr>
            <w:tcW w:w="328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Anglų kalba (V)</w:t>
            </w:r>
          </w:p>
        </w:tc>
        <w:tc>
          <w:tcPr>
            <w:tcW w:w="3285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285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Aukštesnysis (</w:t>
            </w: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86-100) - 1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Pagrindinis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(36-85) – 3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Patenkinamas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(16-35) – 4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B2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kalbos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mokėjimo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lygį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pasiekė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4</w:t>
            </w:r>
          </w:p>
          <w:p w:rsidR="00384AFD" w:rsidRPr="00384AFD" w:rsidRDefault="00384AFD" w:rsidP="008B3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B1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kalbos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mokėjimo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lygį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pasiekė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4</w:t>
            </w:r>
          </w:p>
        </w:tc>
      </w:tr>
      <w:tr w:rsidR="00384AFD" w:rsidRPr="00384AFD" w:rsidTr="00384AFD">
        <w:tc>
          <w:tcPr>
            <w:tcW w:w="328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Matematika (V)</w:t>
            </w:r>
          </w:p>
        </w:tc>
        <w:tc>
          <w:tcPr>
            <w:tcW w:w="3285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285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Aukštesnysis (</w:t>
            </w: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86-100) - 0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Pagrindinis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(36-85) – 1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Patenkinamas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(16-35) - 7</w:t>
            </w:r>
          </w:p>
        </w:tc>
      </w:tr>
      <w:tr w:rsidR="00384AFD" w:rsidRPr="00384AFD" w:rsidTr="00384AFD">
        <w:tc>
          <w:tcPr>
            <w:tcW w:w="328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Istorija (V)</w:t>
            </w:r>
          </w:p>
        </w:tc>
        <w:tc>
          <w:tcPr>
            <w:tcW w:w="3285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5</w:t>
            </w:r>
          </w:p>
        </w:tc>
        <w:tc>
          <w:tcPr>
            <w:tcW w:w="3285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Aukštesnysis (</w:t>
            </w: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86-100) - 0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Pagrindinis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(36-85) – 1</w:t>
            </w:r>
          </w:p>
          <w:p w:rsidR="00384AFD" w:rsidRPr="00384AFD" w:rsidRDefault="00384AFD" w:rsidP="00A36D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Patenkinamas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(16-35) – 4</w:t>
            </w:r>
          </w:p>
        </w:tc>
      </w:tr>
      <w:tr w:rsidR="00384AFD" w:rsidRPr="00384AFD" w:rsidTr="00384AFD">
        <w:tc>
          <w:tcPr>
            <w:tcW w:w="328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Biologija (V)</w:t>
            </w:r>
          </w:p>
        </w:tc>
        <w:tc>
          <w:tcPr>
            <w:tcW w:w="3285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Aukštesnysis (</w:t>
            </w: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86-100) - 0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Pagrindinis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(36-85) – 0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Patenkinamas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(16-35) – 1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Nepatenkinamas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- 1</w:t>
            </w:r>
          </w:p>
        </w:tc>
      </w:tr>
      <w:tr w:rsidR="00384AFD" w:rsidRPr="00384AFD" w:rsidTr="00384AFD">
        <w:tc>
          <w:tcPr>
            <w:tcW w:w="328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Fizika (V)</w:t>
            </w:r>
          </w:p>
        </w:tc>
        <w:tc>
          <w:tcPr>
            <w:tcW w:w="3285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Aukštesnysis (</w:t>
            </w: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86-100) - 0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Pagrindinis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(36-85) – 2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Patenkinamas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(16-35) - 0</w:t>
            </w:r>
          </w:p>
        </w:tc>
      </w:tr>
      <w:tr w:rsidR="00384AFD" w:rsidRPr="00384AFD" w:rsidTr="00384AFD">
        <w:tc>
          <w:tcPr>
            <w:tcW w:w="3284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Geografija (V)</w:t>
            </w:r>
          </w:p>
        </w:tc>
        <w:tc>
          <w:tcPr>
            <w:tcW w:w="3285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285" w:type="dxa"/>
            <w:shd w:val="clear" w:color="auto" w:fill="auto"/>
          </w:tcPr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384A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Aukštesnysis (</w:t>
            </w:r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86-100) - 0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Pagrindinis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(36-85) – 5</w:t>
            </w:r>
          </w:p>
          <w:p w:rsidR="00384AFD" w:rsidRPr="00384AFD" w:rsidRDefault="00384AFD" w:rsidP="00384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Patenkinamas</w:t>
            </w:r>
            <w:proofErr w:type="spellEnd"/>
            <w:r w:rsidRPr="00384AF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(16-35) - 2</w:t>
            </w:r>
          </w:p>
        </w:tc>
      </w:tr>
    </w:tbl>
    <w:p w:rsidR="00384AFD" w:rsidRPr="00384AFD" w:rsidRDefault="00384AFD" w:rsidP="00384A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84AFD" w:rsidRPr="00384AFD" w:rsidRDefault="00A36D4F" w:rsidP="00384A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84AFD">
        <w:rPr>
          <w:rFonts w:ascii="Times New Roman" w:eastAsia="Times New Roman" w:hAnsi="Times New Roman"/>
          <w:b/>
          <w:sz w:val="24"/>
          <w:szCs w:val="24"/>
          <w:lang w:eastAsia="lt-LT"/>
        </w:rPr>
        <w:t>2015–2016 mokslo metų tolimesnė abiturientų veikla</w:t>
      </w:r>
    </w:p>
    <w:p w:rsidR="00384AFD" w:rsidRPr="00384AFD" w:rsidRDefault="00384AFD" w:rsidP="00384A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</w:t>
      </w:r>
      <w:r w:rsidRPr="00384AFD">
        <w:rPr>
          <w:rFonts w:ascii="Times New Roman" w:eastAsia="Times New Roman" w:hAnsi="Times New Roman"/>
          <w:sz w:val="24"/>
          <w:szCs w:val="24"/>
          <w:lang w:eastAsia="lt-LT"/>
        </w:rPr>
        <w:t>Mokosi:  universitetuose 3 (25 %),  kolegijose 4 (33,4 %), kitose ugdymo įstaigose – 3 (25 %). Nesimoko 1 (8,3%), dirba 1(8,3%)</w:t>
      </w:r>
      <w:r w:rsidR="00A36D4F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25429E" w:rsidRPr="00D50B30" w:rsidRDefault="0025429E" w:rsidP="00D50B3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EF28EA" w:rsidRPr="00EF28EA" w:rsidRDefault="0025429E" w:rsidP="00EF28E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201</w:t>
      </w:r>
      <w:r w:rsidR="00BB65FA">
        <w:rPr>
          <w:rFonts w:ascii="Times New Roman" w:eastAsia="Times New Roman" w:hAnsi="Times New Roman"/>
          <w:b/>
          <w:sz w:val="24"/>
          <w:szCs w:val="24"/>
          <w:lang w:eastAsia="lt-LT"/>
        </w:rPr>
        <w:t>5</w:t>
      </w: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– 201</w:t>
      </w:r>
      <w:r w:rsidR="00BB65FA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m.m</w:t>
      </w:r>
      <w:proofErr w:type="spellEnd"/>
      <w:r w:rsidRPr="00D50B30">
        <w:rPr>
          <w:rFonts w:ascii="Times New Roman" w:eastAsia="Times New Roman" w:hAnsi="Times New Roman"/>
          <w:b/>
          <w:sz w:val="24"/>
          <w:szCs w:val="24"/>
          <w:lang w:eastAsia="lt-LT"/>
        </w:rPr>
        <w:t>. standartizuotų testų rezultatai.</w:t>
      </w:r>
    </w:p>
    <w:p w:rsidR="00EF28EA" w:rsidRPr="00EF28EA" w:rsidRDefault="00EF28EA" w:rsidP="00EF28EA">
      <w:pPr>
        <w:spacing w:after="0"/>
        <w:ind w:left="284" w:right="221" w:firstLine="1012"/>
        <w:jc w:val="both"/>
        <w:rPr>
          <w:rFonts w:ascii="Times New Roman" w:eastAsia="Times New Roman" w:hAnsi="Times New Roman"/>
          <w:sz w:val="24"/>
          <w:szCs w:val="24"/>
          <w:lang w:val="ru-RU"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 xml:space="preserve">2015- 2016 </w:t>
      </w:r>
      <w:proofErr w:type="spellStart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>mokslo</w:t>
      </w:r>
      <w:proofErr w:type="spellEnd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 xml:space="preserve"> </w:t>
      </w:r>
      <w:proofErr w:type="spellStart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>metais</w:t>
      </w:r>
      <w:proofErr w:type="spellEnd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 xml:space="preserve"> </w:t>
      </w:r>
      <w:proofErr w:type="spellStart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>mokykla</w:t>
      </w:r>
      <w:proofErr w:type="spellEnd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 xml:space="preserve"> </w:t>
      </w:r>
      <w:proofErr w:type="spellStart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>dalyvavo</w:t>
      </w:r>
      <w:proofErr w:type="spellEnd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 xml:space="preserve"> </w:t>
      </w:r>
      <w:proofErr w:type="spellStart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>veiksmo</w:t>
      </w:r>
      <w:proofErr w:type="spellEnd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 xml:space="preserve"> </w:t>
      </w:r>
      <w:proofErr w:type="spellStart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>tyrime</w:t>
      </w:r>
      <w:proofErr w:type="spellEnd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 xml:space="preserve"> „</w:t>
      </w:r>
      <w:proofErr w:type="spellStart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>Standartizuotų</w:t>
      </w:r>
      <w:proofErr w:type="spellEnd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 xml:space="preserve"> </w:t>
      </w:r>
      <w:proofErr w:type="spellStart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>testų</w:t>
      </w:r>
      <w:proofErr w:type="spellEnd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 xml:space="preserve"> </w:t>
      </w:r>
      <w:proofErr w:type="spellStart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>taikymas</w:t>
      </w:r>
      <w:proofErr w:type="spellEnd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 xml:space="preserve">  </w:t>
      </w:r>
      <w:proofErr w:type="spellStart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>mokyklose</w:t>
      </w:r>
      <w:proofErr w:type="spellEnd"/>
      <w:r w:rsidRPr="00EF28EA">
        <w:rPr>
          <w:rFonts w:ascii="Times New Roman" w:eastAsia="Times New Roman" w:hAnsi="Times New Roman"/>
          <w:sz w:val="24"/>
          <w:szCs w:val="24"/>
          <w:lang w:val="ru-RU" w:eastAsia="lt-LT"/>
        </w:rPr>
        <w:t xml:space="preserve"> 2015–2016 m. m.“</w:t>
      </w:r>
    </w:p>
    <w:p w:rsidR="00EF28EA" w:rsidRPr="00EF28EA" w:rsidRDefault="00EF28EA" w:rsidP="00EF28EA">
      <w:pPr>
        <w:spacing w:after="75" w:line="312" w:lineRule="atLeast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Standartizuotų testų tikslas</w:t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 xml:space="preserve"> – sudaryti sąlygas mokykloms ir mokytojams savarankiškai ir objektyviai įsivertinti mokinių mokymosi pasiekimus, rinkti grįžtamojo ryšio informaciją, reikalingą ugdymo kokybei ir vadybai gerinti.</w:t>
      </w:r>
    </w:p>
    <w:p w:rsidR="00EF28EA" w:rsidRPr="00EF28EA" w:rsidRDefault="00EF28EA" w:rsidP="00EF28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8 klasėje </w:t>
      </w:r>
      <w:r w:rsidRPr="00EF28EA">
        <w:rPr>
          <w:rFonts w:ascii="Times New Roman" w:eastAsia="Times New Roman" w:hAnsi="Times New Roman"/>
          <w:bCs/>
          <w:sz w:val="24"/>
          <w:szCs w:val="24"/>
          <w:lang w:eastAsia="lt-LT"/>
        </w:rPr>
        <w:t>buvo vykdyti testai iš</w:t>
      </w:r>
      <w:r w:rsidRPr="00EF28E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 xml:space="preserve"> lietuvių gimtosios kalbos skaitymo ir rašymo, matematikos, gamtos ir socialinių mokslų.</w:t>
      </w:r>
    </w:p>
    <w:p w:rsidR="00EF28EA" w:rsidRPr="00EF28EA" w:rsidRDefault="00EF28EA" w:rsidP="00EF28EA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 xml:space="preserve">Tyrimo metu vidutiniškai surinktų taškų dalis (proc.) iš matematikos mūsų mokyklos yra 52,7 %, visų  tipų mokyklų (didmiesčių, kitų miestų, kaimo, progimnazijų, pagrindinių, vidurinių, gimnazijų) šie rodikliai yra mažesni už mūsų mokyklos. </w:t>
      </w:r>
    </w:p>
    <w:p w:rsidR="00EF28EA" w:rsidRPr="00EF28EA" w:rsidRDefault="00EF28EA" w:rsidP="00EF28EA">
      <w:pPr>
        <w:spacing w:after="0" w:line="240" w:lineRule="auto"/>
        <w:ind w:firstLine="1296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Iš skaitymo surinktų taškų dalis (procentais) mūsų mokyklos mokinių yra 46,6%, visų  tipų mokyklų (didmiesčių, kitų miestų, kaimo, progimnazijų, pagrindinių, vidurinių, gimnazijų) šie rodikliai yra mažesni už mūsų mokyklos.</w:t>
      </w:r>
    </w:p>
    <w:p w:rsidR="00EF28EA" w:rsidRPr="00EF28EA" w:rsidRDefault="00EF28EA" w:rsidP="00EF28EA">
      <w:pPr>
        <w:spacing w:after="0" w:line="240" w:lineRule="auto"/>
        <w:ind w:firstLine="1296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 xml:space="preserve">Iš rašymo surinktų taškų dalis (procentais) mūsų mokyklos mokinių yra 53,5%, visų  tipų mokyklų (didmiesčių, kitų miestų, kaimo, progimnazijų, pagrindinių, vidurinių, gimnazijų) šie rodikliai yra mažesni už mūsų mokyklos.  </w:t>
      </w:r>
    </w:p>
    <w:p w:rsidR="00EF28EA" w:rsidRPr="00EF28EA" w:rsidRDefault="00EF28EA" w:rsidP="00EF28EA">
      <w:pPr>
        <w:spacing w:after="0" w:line="240" w:lineRule="auto"/>
        <w:ind w:firstLine="1296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Iš socialinių mokslų surinktų taškų dalis  (procentais) mūsų mokyklos mokinių yra 51,1%, visų  tipų mokyklų (didmiesčių, kitų miestų, kaimo, progimnazijų, pagrindinių, vidurinių, gimnazijų) šie rodikliai yra mažesni už mūsų mokyklos.</w:t>
      </w:r>
    </w:p>
    <w:p w:rsidR="00EF28EA" w:rsidRPr="00EF28EA" w:rsidRDefault="00EF28EA" w:rsidP="00EF28EA">
      <w:pPr>
        <w:spacing w:after="0" w:line="240" w:lineRule="auto"/>
        <w:ind w:firstLine="1296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Iš gamtos  mokslų surinktų taškų dalis  (procentais) mūsų mokyklos mokinių yra 43,8%, šis rodiklis yra didesnis tik už kaimo mokyklų rodiklį (42,4), visų  kitų tipų mokyklų (didmiesčių, kitų miestų, progimnazijų, pagrindinių, vidurinių, gimnazijų) šie rodikliai yra didesni už mūsų mokyklos.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b/>
          <w:sz w:val="24"/>
          <w:szCs w:val="24"/>
          <w:lang w:eastAsia="lt-LT"/>
        </w:rPr>
        <w:t>Skirstymas pagal pasiekimų lygius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Matematikos nepatenkinamo lygio šalies rodiklis – 13,2 % mokinių;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– 0,0 %;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(be SUP) – 0,0 %;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Aukštesnįjį lygį mokykloje pasiekė 10  (šalyje 9,3 %) mokinių.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Rašymo nepatenkinamo lygio šalies rodiklis – 13,3 % mokinių;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– 0,0 %;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(be SUP) – 0,0 %;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Aukštesnįjį lygį mokykloje pasiekė 20 (šalyje 8,5%) mokinių.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Skaitymo nepatenkinamo lygio šalies rodiklis – 13,4 % mokinių;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– 0,0 %;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(be SUP) – 0 %;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Aukštesnįjį lygį mokykloje pasiekė 5,0 (šalyje 7,8 %) mokinių.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Socialinių mokslų nepatenkinamo lygio šalies rodiklis – 11,5 % mokinių;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– 0%;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Aukštesnįjį lygį mokykloje pasiekė 5,0 (šalyje 5,8 %) mokinių.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Gamtos mokslų nepatenkinamo lygio šalies rodiklis – 1,8 % mokinių;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– 0 %;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Aukštesnįjį lygį mokykloje pasiekė 5,0 (šalyje 14,9 %) mokinių.</w:t>
      </w:r>
    </w:p>
    <w:p w:rsidR="00EF28EA" w:rsidRPr="00EF28EA" w:rsidRDefault="00EF28EA" w:rsidP="00EF28EA">
      <w:pPr>
        <w:spacing w:after="75" w:line="312" w:lineRule="atLeast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b/>
          <w:sz w:val="24"/>
          <w:szCs w:val="24"/>
          <w:lang w:eastAsia="lt-LT"/>
        </w:rPr>
        <w:t>Tyrimo ir metinių rezultatų palyginimas</w:t>
      </w:r>
    </w:p>
    <w:p w:rsidR="00EF28EA" w:rsidRPr="00EF28EA" w:rsidRDefault="00EF28EA" w:rsidP="00EF28EA">
      <w:pPr>
        <w:spacing w:after="75" w:line="312" w:lineRule="atLeast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b/>
          <w:sz w:val="24"/>
          <w:szCs w:val="24"/>
          <w:lang w:eastAsia="lt-LT"/>
        </w:rPr>
        <w:t>Lietuvių kalba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EF28EA" w:rsidRPr="00EF28EA" w:rsidTr="00EF28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Lygis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Metinis  (%)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Tyrimas (Skaitymas) (%)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Tyrimas (Rašymas) (%)</w:t>
            </w:r>
          </w:p>
        </w:tc>
      </w:tr>
      <w:tr w:rsidR="00EF28EA" w:rsidRPr="00EF28EA" w:rsidTr="00EF28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Aukštesnysis (9-10)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20,0</w:t>
            </w:r>
          </w:p>
        </w:tc>
      </w:tr>
      <w:tr w:rsidR="00EF28EA" w:rsidRPr="00EF28EA" w:rsidTr="00EF28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Pagrindinis (6-8)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25,0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25,0</w:t>
            </w:r>
          </w:p>
        </w:tc>
      </w:tr>
      <w:tr w:rsidR="00EF28EA" w:rsidRPr="00EF28EA" w:rsidTr="00EF28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Patenkinamas (4-5)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70,0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65,0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55,0</w:t>
            </w:r>
          </w:p>
        </w:tc>
      </w:tr>
      <w:tr w:rsidR="00EF28EA" w:rsidRPr="00EF28EA" w:rsidTr="00EF28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Nepatenkinamas (1-3)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EF28EA" w:rsidRPr="00EF28EA" w:rsidRDefault="00EF28EA" w:rsidP="00EF28EA">
      <w:pPr>
        <w:spacing w:after="75" w:line="312" w:lineRule="atLeast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b/>
          <w:sz w:val="24"/>
          <w:szCs w:val="24"/>
          <w:lang w:eastAsia="lt-LT"/>
        </w:rPr>
        <w:t>Matematika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Lygis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Metinis  (%)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Tyrimas (%)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Aukštesnysis (9-10)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10,0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Pagrindinis (6-8)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25,0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35,0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Patenkinamas (4-5)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65,0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55,0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Nepatenkinamas (1-3)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EF28EA" w:rsidRPr="00EF28EA" w:rsidRDefault="00EF28EA" w:rsidP="00EF28EA">
      <w:pPr>
        <w:spacing w:after="75" w:line="312" w:lineRule="atLeast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b/>
          <w:sz w:val="24"/>
          <w:szCs w:val="24"/>
          <w:lang w:eastAsia="lt-LT"/>
        </w:rPr>
        <w:t>Socialiniai mokslai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Lygis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Metinis  (%)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Tyrimas (%)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Aukštesnysis (9-10)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Pagrindinis (6-8)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40,0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75,0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Patenkinamas (4-5)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37,5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20,5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Nepatenkinamas (1-3)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EF28EA" w:rsidRPr="00EF28EA" w:rsidRDefault="00EF28EA" w:rsidP="00EF28EA">
      <w:pPr>
        <w:spacing w:after="75" w:line="312" w:lineRule="atLeast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b/>
          <w:sz w:val="24"/>
          <w:szCs w:val="24"/>
          <w:lang w:eastAsia="lt-LT"/>
        </w:rPr>
        <w:t>Gamtos mokslai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Lygis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Metinis  (%)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Tyrimas (%)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Aukštesnysis (9-10)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Pagrindinis (6-8)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26,6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55,0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Patenkinamas (4-5)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68,4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40,0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Nepatenkinamas (1-3)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EF28EA" w:rsidRPr="00EF28EA" w:rsidRDefault="00EF28EA" w:rsidP="00EF28EA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6 klasėje </w:t>
      </w:r>
      <w:r w:rsidRPr="00EF28EA">
        <w:rPr>
          <w:rFonts w:ascii="Times New Roman" w:eastAsia="Times New Roman" w:hAnsi="Times New Roman"/>
          <w:bCs/>
          <w:sz w:val="24"/>
          <w:szCs w:val="24"/>
          <w:lang w:eastAsia="lt-LT"/>
        </w:rPr>
        <w:t>buvo vykdyti testai iš</w:t>
      </w:r>
      <w:r w:rsidRPr="00EF28E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 xml:space="preserve"> lietuvių gimtosios kalbos skaitymo ir rašymo bei matematikos.</w:t>
      </w:r>
    </w:p>
    <w:p w:rsidR="00EF28EA" w:rsidRPr="00EF28EA" w:rsidRDefault="00EF28EA" w:rsidP="00EF28EA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 xml:space="preserve">Tyrimo metu vidutiniškai surinktų taškų dalis (proc.) iš matematikos mūsų mokyklos yra 30,1 %, visų  tipų mokyklų (didmiesčių, kitų miestų, kaimo, progimnazijų, pagrindinių, vidurinių, gimnazijų) šie rodikliai yra didesni už mūsų mokyklos. </w:t>
      </w:r>
    </w:p>
    <w:p w:rsidR="00EF28EA" w:rsidRPr="00EF28EA" w:rsidRDefault="00EF28EA" w:rsidP="00EF28EA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Iš skaitymo surinktų taškų dalis (procentais) mūsų mokyklos mokinių yra 43,1%, visų  tipų mokyklų (didmiesčių, kitų miestų, kaimo, progimnazijų, pagrindinių, vidurinių, gimnazijų) šie rodikliai yra didesni už mūsų mokyklos.</w:t>
      </w:r>
    </w:p>
    <w:p w:rsidR="00EF28EA" w:rsidRPr="00EF28EA" w:rsidRDefault="00EF28EA" w:rsidP="00EF28EA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 xml:space="preserve">Iš rašymo surinktų taškų dalis (procentais) mūsų mokyklos mokinių yra 50,0%. Galime pasidžiaugti, kad visų  tipų mokyklų (didmiesčių, kitų miestų, kaimo, progimnazijų, pagrindinių, vidurinių, gimnazijų) šie rodikliai yra mažesni už mūsų mokyklos.  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b/>
          <w:sz w:val="24"/>
          <w:szCs w:val="24"/>
          <w:lang w:eastAsia="lt-LT"/>
        </w:rPr>
        <w:t>Skirstymas pagal pasiekimų lygius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Matematikos nepatenkinamo lygio šalies rodiklis – 6,4 % mokinių;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– 15,8 %;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(be SUP) – 5,5 %;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Aukštesniojo lygio mokykloje nepasiekė,  šalyje pasiekė 12,4 % mokinių.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Rašymo nepatenkinamo lygio šalies rodiklis – 14,6 % mokinių;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– 11,1 %;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(be SUP) – 0,0 %;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Aukštesnįjį lygį mokykloje pasiekė 5,6 (šalyje 5,5%) mokinių.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Skaitymo nepatenkinamo lygio šalies rodiklis – 6,7 % mokinių;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– 11,1 %;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(be SUP) – 0 %;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Aukštesniojo lygio mokykloje nepasiekė, šalyje pasiekė 9,9 % mokinių.</w:t>
      </w:r>
    </w:p>
    <w:p w:rsidR="00EF28EA" w:rsidRPr="00EF28EA" w:rsidRDefault="00EF28EA" w:rsidP="00EF28EA">
      <w:pPr>
        <w:spacing w:after="75" w:line="312" w:lineRule="atLeast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b/>
          <w:sz w:val="24"/>
          <w:szCs w:val="24"/>
          <w:lang w:eastAsia="lt-LT"/>
        </w:rPr>
        <w:t>Tyrimo ir metinių rezultatų palyginimas</w:t>
      </w:r>
    </w:p>
    <w:p w:rsidR="00EF28EA" w:rsidRPr="00EF28EA" w:rsidRDefault="00EF28EA" w:rsidP="00EF28EA">
      <w:pPr>
        <w:spacing w:after="75" w:line="312" w:lineRule="atLeast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b/>
          <w:sz w:val="24"/>
          <w:szCs w:val="24"/>
          <w:lang w:eastAsia="lt-LT"/>
        </w:rPr>
        <w:t>Lietuvių kalba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EF28EA" w:rsidRPr="00EF28EA" w:rsidTr="00EF28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Lygis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Metinis  (%)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Tyrimas (Skaitymas) (%)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Tyrimas (Rašymas) (%)</w:t>
            </w:r>
          </w:p>
        </w:tc>
      </w:tr>
      <w:tr w:rsidR="00EF28EA" w:rsidRPr="00EF28EA" w:rsidTr="00EF28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Aukštesnysis (9-10)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9,5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5,6</w:t>
            </w:r>
          </w:p>
        </w:tc>
      </w:tr>
      <w:tr w:rsidR="00EF28EA" w:rsidRPr="00EF28EA" w:rsidTr="00EF28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Pagrindinis (6-8)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23,8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38,9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38,9</w:t>
            </w:r>
          </w:p>
        </w:tc>
      </w:tr>
      <w:tr w:rsidR="00EF28EA" w:rsidRPr="00EF28EA" w:rsidTr="00EF28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Patenkinamas (4-5)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66,7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50,0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44,4</w:t>
            </w:r>
          </w:p>
        </w:tc>
      </w:tr>
      <w:tr w:rsidR="00EF28EA" w:rsidRPr="00EF28EA" w:rsidTr="00EF28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Nepatenkinamas (1-3)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11,1 (be SUP 0)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11,1 (be SUP 0)</w:t>
            </w:r>
          </w:p>
        </w:tc>
      </w:tr>
    </w:tbl>
    <w:p w:rsidR="00EF28EA" w:rsidRPr="00EF28EA" w:rsidRDefault="00EF28EA" w:rsidP="00EF28EA">
      <w:pPr>
        <w:spacing w:after="75" w:line="312" w:lineRule="atLeast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b/>
          <w:sz w:val="24"/>
          <w:szCs w:val="24"/>
          <w:lang w:eastAsia="lt-LT"/>
        </w:rPr>
        <w:t>Matematika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Lygis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Metinis  (%)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Tyrimas (%)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Aukštesnysis (9-10)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Pagrindinis (6-8)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47,6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42,1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Patenkinamas (4-5)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52,4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42,1</w:t>
            </w:r>
          </w:p>
        </w:tc>
      </w:tr>
      <w:tr w:rsidR="00EF28EA" w:rsidRPr="00EF28EA" w:rsidTr="00EF28E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Nepatenkinamas (1-3)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EA" w:rsidRPr="00EF28EA" w:rsidRDefault="00EF28EA" w:rsidP="00EF28EA">
            <w:pPr>
              <w:spacing w:after="75" w:line="312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F28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15,8 (5,9 be SUP)</w:t>
            </w:r>
          </w:p>
        </w:tc>
      </w:tr>
    </w:tbl>
    <w:p w:rsidR="00EF28EA" w:rsidRPr="00EF28EA" w:rsidRDefault="00EF28EA" w:rsidP="00EF28EA">
      <w:pPr>
        <w:spacing w:after="75" w:line="312" w:lineRule="atLeast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6 klasės standartizuotų testų pasiekimų rezultatus pakoregavo SUP mokinių rezultatai: kaip rodo suvestinė, atmetus SUP mokinių įvertinimus,  lietuvių kalbos skaitymo ir rašymo užduotis įveikė visi mokiniai, matematikos neįveikė 5,9 procento mokinių. Sunkiau lyginti lietuvių k. rezultatus ( metinius ir tyrimo), nes tyrimai buvo iš dviejų dalių. Natūralu, kad metiniai rezultatai yra geresni (daugiau vaikų, pasiekus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ių aukštesnįjį lygį) nei tyrimo, n</w:t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es mokytojai taiko skatinimo būdus, sudaromos galimybės pasitaisyti, perrašyti darbus.</w:t>
      </w:r>
    </w:p>
    <w:p w:rsidR="00EF28EA" w:rsidRPr="00EF28EA" w:rsidRDefault="00EF28EA" w:rsidP="00EF28EA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4 klasėje </w:t>
      </w:r>
      <w:r w:rsidRPr="00EF28EA">
        <w:rPr>
          <w:rFonts w:ascii="Times New Roman" w:eastAsia="Times New Roman" w:hAnsi="Times New Roman"/>
          <w:bCs/>
          <w:sz w:val="24"/>
          <w:szCs w:val="24"/>
          <w:lang w:eastAsia="lt-LT"/>
        </w:rPr>
        <w:t>buvo vykdyti testai iš</w:t>
      </w:r>
      <w:r w:rsidRPr="00EF28E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 xml:space="preserve"> lietuvių gimtosios kalbos skaitymo ir rašymo, pasaulio pažinimo bei matematikos.</w:t>
      </w:r>
    </w:p>
    <w:p w:rsidR="00EF28EA" w:rsidRPr="00EF28EA" w:rsidRDefault="00EF28EA" w:rsidP="00EF28E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b/>
          <w:sz w:val="24"/>
          <w:szCs w:val="24"/>
          <w:lang w:eastAsia="lt-LT"/>
        </w:rPr>
        <w:t>Skirstymas pagal pasiekimų lygius</w:t>
      </w:r>
    </w:p>
    <w:p w:rsidR="00EF28EA" w:rsidRPr="00EF28EA" w:rsidRDefault="00EF28EA" w:rsidP="00EF28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Matematikos nepatenkinamo lygio šalies rodiklis – 6,1 % mokinių;</w:t>
      </w:r>
    </w:p>
    <w:p w:rsidR="00EF28EA" w:rsidRPr="00EF28EA" w:rsidRDefault="00EF28EA" w:rsidP="00EF28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– 0,0 %;</w:t>
      </w:r>
    </w:p>
    <w:p w:rsidR="00EF28EA" w:rsidRPr="00EF28EA" w:rsidRDefault="00EF28EA" w:rsidP="00EF28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(be SUP) – 0,0 %;</w:t>
      </w:r>
    </w:p>
    <w:p w:rsidR="00EF28EA" w:rsidRPr="00EF28EA" w:rsidRDefault="00EF28EA" w:rsidP="00EF28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ab/>
        <w:t>Aukštesnįjį lygį mokykloje pasiekė 53,8,  šalyje pasiekė 14,6 % mokinių.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Rašymo nepatenkinamo lygio šalies rodiklis – 10,9 % mokinių;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– 6,7 %;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(be SUP) – 0,0 %;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Aukštesnįjį lygį mokykloje pasiekė 20,0 (šalyje 19,4%) mokinių.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Skaitymo nepatenkinamo lygio šalies rodiklis – 16,3 % mokinių;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– 6,7 %;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(be SUP) – 0 %;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Aukštesnįjį lygį mokykloje pasiekė 13,3, šalyje pasiekė 14,5 % mokinių.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>Pasaulio pažinimo nepatenkinamo lygio šalies rodiklis – 0,7 % mokinių;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– 0 %;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Mokyklos (be SUP) – 0 %;</w:t>
      </w:r>
    </w:p>
    <w:p w:rsidR="00EF28EA" w:rsidRPr="00EF28EA" w:rsidRDefault="00EF28EA" w:rsidP="00EF28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ab/>
        <w:t>Aukštesniojo lygio mokykloje nepasiekė, šalyje pasiekė 17,1 % mokinių.</w:t>
      </w:r>
    </w:p>
    <w:p w:rsidR="00EF28EA" w:rsidRPr="00EF28EA" w:rsidRDefault="00EF28EA" w:rsidP="00EF28EA">
      <w:pPr>
        <w:spacing w:after="0" w:line="240" w:lineRule="auto"/>
        <w:ind w:firstLine="1296"/>
        <w:rPr>
          <w:rFonts w:ascii="Times New Roman" w:eastAsia="Times New Roman" w:hAnsi="Times New Roman"/>
          <w:sz w:val="24"/>
          <w:szCs w:val="24"/>
          <w:lang w:val="ru-RU" w:eastAsia="lt-LT"/>
        </w:rPr>
      </w:pPr>
      <w:r w:rsidRPr="00EF28E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2 klasėje </w:t>
      </w:r>
      <w:r w:rsidRPr="00EF28EA">
        <w:rPr>
          <w:rFonts w:ascii="Times New Roman" w:eastAsia="Times New Roman" w:hAnsi="Times New Roman"/>
          <w:bCs/>
          <w:sz w:val="24"/>
          <w:szCs w:val="24"/>
          <w:lang w:eastAsia="lt-LT"/>
        </w:rPr>
        <w:t>buvo vykdyti testai iš</w:t>
      </w:r>
      <w:r w:rsidRPr="00EF28E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Pr="00EF28EA">
        <w:rPr>
          <w:rFonts w:ascii="Times New Roman" w:eastAsia="Times New Roman" w:hAnsi="Times New Roman"/>
          <w:sz w:val="24"/>
          <w:szCs w:val="24"/>
          <w:lang w:eastAsia="lt-LT"/>
        </w:rPr>
        <w:t xml:space="preserve"> lietuvių gimtosios kalbos skaitymo ir rašymo bei matematikos.</w:t>
      </w:r>
    </w:p>
    <w:p w:rsidR="00D0279A" w:rsidRPr="00D50B30" w:rsidRDefault="00D0279A" w:rsidP="00D0279A">
      <w:pPr>
        <w:spacing w:after="0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>Atsižvelgiant į standartizuotų testų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, PUPP ir VBE</w:t>
      </w: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 rezultatus, 201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>-201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 mokslo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metų g</w:t>
      </w: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>imnazijos  ugdymo plane numatyta skirti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: </w:t>
      </w: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po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 p. </w:t>
      </w: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lietuvių k. ir matematikos ugdymui diferencijuoti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>Ig</w:t>
      </w:r>
      <w:proofErr w:type="spellEnd"/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>IIg</w:t>
      </w:r>
      <w:proofErr w:type="spellEnd"/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  klasėse,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skaitymo įgūdžių gerinimui</w:t>
      </w: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kl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>. skirti 1 val., mokymosi spragų šalinimui</w:t>
      </w: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4 klasėse po 1 val.,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d</w:t>
      </w: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alykinių žinių gilinimui per modulių pamokas 8, </w:t>
      </w:r>
      <w:proofErr w:type="spellStart"/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>Ig</w:t>
      </w:r>
      <w:proofErr w:type="spellEnd"/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>IIg</w:t>
      </w:r>
      <w:proofErr w:type="spellEnd"/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 klasėse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0,5-1 val.,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g</w:t>
      </w: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abių vaikų gebėjimų stiprinimui per modulių pamokas </w:t>
      </w:r>
      <w:proofErr w:type="spellStart"/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>Ig</w:t>
      </w:r>
      <w:proofErr w:type="spellEnd"/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>IIIg</w:t>
      </w:r>
      <w:proofErr w:type="spellEnd"/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>IVg</w:t>
      </w:r>
      <w:proofErr w:type="spellEnd"/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 klasėse 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13</w:t>
      </w: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 val.).</w:t>
      </w:r>
    </w:p>
    <w:p w:rsidR="008626B7" w:rsidRPr="00D50B30" w:rsidRDefault="00D50B30" w:rsidP="00D50B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   </w:t>
      </w:r>
      <w:r w:rsidR="0025429E" w:rsidRPr="00D50B30">
        <w:rPr>
          <w:rFonts w:ascii="Times New Roman" w:eastAsia="Times New Roman" w:hAnsi="Times New Roman"/>
          <w:sz w:val="24"/>
          <w:szCs w:val="24"/>
          <w:lang w:eastAsia="lt-LT"/>
        </w:rPr>
        <w:t xml:space="preserve">Pradinių klasių, humanitarinių ir socialinių mokslų bei tiksliųjų ir gamtos mokslų mokytojų metodinėse grupėse būtina išanalizuoti Standartizuotų testų rezultatus, atliekant atskirų užduočių pasiekimų (užduočių sunkumo) analizę. </w:t>
      </w:r>
      <w:r w:rsidR="007C0F9D" w:rsidRPr="00D50B30">
        <w:rPr>
          <w:rFonts w:ascii="Times New Roman" w:hAnsi="Times New Roman"/>
          <w:sz w:val="24"/>
          <w:szCs w:val="24"/>
        </w:rPr>
        <w:t xml:space="preserve"> </w:t>
      </w:r>
    </w:p>
    <w:p w:rsidR="00F5542E" w:rsidRDefault="001029E1" w:rsidP="004F0551">
      <w:pPr>
        <w:pStyle w:val="Betarp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1029E1">
        <w:rPr>
          <w:rFonts w:ascii="Times New Roman" w:hAnsi="Times New Roman"/>
          <w:b/>
          <w:sz w:val="24"/>
          <w:szCs w:val="24"/>
          <w:u w:val="single"/>
        </w:rPr>
        <w:t xml:space="preserve">12.2. </w:t>
      </w:r>
      <w:proofErr w:type="spellStart"/>
      <w:r w:rsidRPr="001029E1">
        <w:rPr>
          <w:rFonts w:ascii="Times New Roman" w:hAnsi="Times New Roman"/>
          <w:b/>
          <w:sz w:val="24"/>
          <w:szCs w:val="24"/>
          <w:u w:val="single"/>
        </w:rPr>
        <w:t>G</w:t>
      </w:r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>imnazijos</w:t>
      </w:r>
      <w:proofErr w:type="spellEnd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>tradicijų</w:t>
      </w:r>
      <w:proofErr w:type="spellEnd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>ir</w:t>
      </w:r>
      <w:proofErr w:type="spellEnd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>bendruomenės</w:t>
      </w:r>
      <w:proofErr w:type="spellEnd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>narių</w:t>
      </w:r>
      <w:proofErr w:type="spellEnd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>tarpusavio</w:t>
      </w:r>
      <w:proofErr w:type="spellEnd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>bendravimo</w:t>
      </w:r>
      <w:proofErr w:type="spellEnd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>kultūros</w:t>
      </w:r>
      <w:proofErr w:type="spellEnd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 xml:space="preserve"> </w:t>
      </w:r>
      <w:proofErr w:type="spellStart"/>
      <w:r w:rsidRPr="001029E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>puoselėjimas</w:t>
      </w:r>
      <w:proofErr w:type="spellEnd"/>
      <w:r w:rsidR="004F0551">
        <w:rPr>
          <w:rFonts w:ascii="Times New Roman" w:eastAsia="Times New Roman" w:hAnsi="Times New Roman"/>
          <w:b/>
          <w:sz w:val="24"/>
          <w:szCs w:val="24"/>
          <w:u w:val="single"/>
          <w:lang w:eastAsia="lt-LT" w:bidi="lo-LA"/>
        </w:rPr>
        <w:t xml:space="preserve"> </w:t>
      </w:r>
      <w:r w:rsidR="008626B7" w:rsidRPr="00D50B30">
        <w:rPr>
          <w:rFonts w:ascii="Times New Roman" w:hAnsi="Times New Roman"/>
          <w:sz w:val="24"/>
          <w:szCs w:val="24"/>
          <w:lang w:val="lt-LT"/>
        </w:rPr>
        <w:t xml:space="preserve">          </w:t>
      </w:r>
    </w:p>
    <w:p w:rsidR="008626B7" w:rsidRDefault="004F0551" w:rsidP="00812D41">
      <w:pPr>
        <w:pStyle w:val="Betarp"/>
        <w:spacing w:line="276" w:lineRule="auto"/>
        <w:jc w:val="both"/>
        <w:rPr>
          <w:rFonts w:ascii="Times New Roman" w:hAnsi="Times New Roman"/>
          <w:sz w:val="24"/>
          <w:szCs w:val="24"/>
          <w:lang w:val="lt-LT" w:bidi="he-IL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8B321A">
        <w:rPr>
          <w:rFonts w:ascii="Times New Roman" w:hAnsi="Times New Roman"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sz w:val="24"/>
          <w:szCs w:val="24"/>
          <w:lang w:val="lt-LT"/>
        </w:rPr>
        <w:t>Bendruomenės k</w:t>
      </w:r>
      <w:r w:rsidR="008626B7" w:rsidRPr="00D50B30">
        <w:rPr>
          <w:rFonts w:ascii="Times New Roman" w:hAnsi="Times New Roman"/>
          <w:sz w:val="24"/>
          <w:szCs w:val="24"/>
          <w:lang w:val="lt-LT"/>
        </w:rPr>
        <w:t xml:space="preserve">ultūros puoselėjimas - </w:t>
      </w:r>
      <w:r w:rsidR="008626B7" w:rsidRPr="00D50B30">
        <w:rPr>
          <w:rFonts w:ascii="Times New Roman" w:hAnsi="Times New Roman"/>
          <w:sz w:val="24"/>
          <w:szCs w:val="24"/>
          <w:lang w:val="lt-LT" w:bidi="he-IL"/>
        </w:rPr>
        <w:t>prioritetas gimnazijoje</w:t>
      </w:r>
      <w:r w:rsidR="00C44BBD">
        <w:rPr>
          <w:rFonts w:ascii="Times New Roman" w:hAnsi="Times New Roman"/>
          <w:sz w:val="24"/>
          <w:szCs w:val="24"/>
          <w:lang w:val="lt-LT" w:bidi="he-IL"/>
        </w:rPr>
        <w:t>, nes j</w:t>
      </w:r>
      <w:r w:rsidR="00C44BBD" w:rsidRPr="004F0551">
        <w:rPr>
          <w:rFonts w:ascii="Times New Roman" w:hAnsi="Times New Roman"/>
          <w:sz w:val="24"/>
          <w:szCs w:val="24"/>
          <w:lang w:val="lt-LT" w:bidi="he-IL"/>
        </w:rPr>
        <w:t>oje svarbūs visi – mokiniai, mokytojai, tėvai. Kai visi bendradarbiauja, vyrauja sutarimas, mokiniai pasiekia geresnių ugdymosi rezultatų.</w:t>
      </w:r>
      <w:r w:rsidR="00C44BBD">
        <w:rPr>
          <w:rFonts w:ascii="Times New Roman" w:hAnsi="Times New Roman"/>
          <w:sz w:val="24"/>
          <w:szCs w:val="24"/>
          <w:lang w:val="lt-LT" w:bidi="he-IL"/>
        </w:rPr>
        <w:t xml:space="preserve"> Nuolat p</w:t>
      </w:r>
      <w:r w:rsidR="008626B7" w:rsidRPr="00D50B30">
        <w:rPr>
          <w:rFonts w:ascii="Times New Roman" w:hAnsi="Times New Roman"/>
          <w:sz w:val="24"/>
          <w:szCs w:val="24"/>
          <w:lang w:val="lt-LT" w:bidi="he-IL"/>
        </w:rPr>
        <w:t>lėtojama gimnazijos bendruomenės bendradarbiavimo kultūra, tradicijos, pasididžiavimo savo gimnazija jausmas. Gimnazijoje vyk</w:t>
      </w:r>
      <w:r w:rsidR="00C44BBD">
        <w:rPr>
          <w:rFonts w:ascii="Times New Roman" w:hAnsi="Times New Roman"/>
          <w:sz w:val="24"/>
          <w:szCs w:val="24"/>
          <w:lang w:val="lt-LT" w:bidi="he-IL"/>
        </w:rPr>
        <w:t>o</w:t>
      </w:r>
      <w:r w:rsidR="008626B7" w:rsidRPr="00D50B30">
        <w:rPr>
          <w:rFonts w:ascii="Times New Roman" w:hAnsi="Times New Roman"/>
          <w:sz w:val="24"/>
          <w:szCs w:val="24"/>
          <w:lang w:val="lt-LT" w:bidi="he-IL"/>
        </w:rPr>
        <w:t xml:space="preserve"> rengini</w:t>
      </w:r>
      <w:r>
        <w:rPr>
          <w:rFonts w:ascii="Times New Roman" w:hAnsi="Times New Roman"/>
          <w:sz w:val="24"/>
          <w:szCs w:val="24"/>
          <w:lang w:val="lt-LT" w:bidi="he-IL"/>
        </w:rPr>
        <w:t>ai</w:t>
      </w:r>
      <w:r w:rsidR="008626B7" w:rsidRPr="00D50B30">
        <w:rPr>
          <w:rFonts w:ascii="Times New Roman" w:hAnsi="Times New Roman"/>
          <w:sz w:val="24"/>
          <w:szCs w:val="24"/>
          <w:lang w:val="lt-LT" w:bidi="he-IL"/>
        </w:rPr>
        <w:t xml:space="preserve">, kurie telkia bendruomenę, ugdo mokinių kultūrinę savimonę, dorines vertybes. </w:t>
      </w:r>
      <w:r w:rsidR="00C44BBD">
        <w:rPr>
          <w:rFonts w:ascii="Times New Roman" w:hAnsi="Times New Roman"/>
          <w:sz w:val="24"/>
          <w:szCs w:val="24"/>
          <w:lang w:val="lt-LT" w:bidi="he-IL"/>
        </w:rPr>
        <w:t xml:space="preserve">Organizuotas  </w:t>
      </w:r>
      <w:r w:rsidR="00C44BBD" w:rsidRPr="004F0551">
        <w:rPr>
          <w:rFonts w:ascii="Times New Roman" w:hAnsi="Times New Roman"/>
          <w:sz w:val="24"/>
          <w:szCs w:val="24"/>
          <w:lang w:val="lt-LT" w:bidi="he-IL"/>
        </w:rPr>
        <w:t>respublikinis mokyklų bendruomenių forumas</w:t>
      </w:r>
      <w:r w:rsidR="00C44BBD">
        <w:rPr>
          <w:rFonts w:ascii="Times New Roman" w:hAnsi="Times New Roman"/>
          <w:sz w:val="24"/>
          <w:szCs w:val="24"/>
          <w:lang w:val="lt-LT" w:bidi="he-IL"/>
        </w:rPr>
        <w:t xml:space="preserve"> </w:t>
      </w:r>
      <w:r w:rsidR="00C44BBD" w:rsidRPr="004F0551">
        <w:rPr>
          <w:rFonts w:ascii="Times New Roman" w:hAnsi="Times New Roman"/>
          <w:sz w:val="24"/>
          <w:szCs w:val="24"/>
          <w:lang w:val="lt-LT" w:bidi="he-IL"/>
        </w:rPr>
        <w:t>„</w:t>
      </w:r>
      <w:r w:rsidR="00C44BBD">
        <w:rPr>
          <w:rFonts w:ascii="Times New Roman" w:hAnsi="Times New Roman"/>
          <w:sz w:val="24"/>
          <w:szCs w:val="24"/>
          <w:lang w:val="lt-LT" w:bidi="he-IL"/>
        </w:rPr>
        <w:t>E</w:t>
      </w:r>
      <w:r w:rsidR="00C44BBD" w:rsidRPr="004F0551">
        <w:rPr>
          <w:rFonts w:ascii="Times New Roman" w:hAnsi="Times New Roman"/>
          <w:sz w:val="24"/>
          <w:szCs w:val="24"/>
          <w:lang w:val="lt-LT" w:bidi="he-IL"/>
        </w:rPr>
        <w:t>rdvė sėkmei: mokyklos bendruomenės sąveika“</w:t>
      </w:r>
      <w:r w:rsidR="00C44BBD">
        <w:rPr>
          <w:rFonts w:ascii="Times New Roman" w:hAnsi="Times New Roman"/>
          <w:sz w:val="24"/>
          <w:szCs w:val="24"/>
          <w:lang w:val="lt-LT" w:bidi="he-IL"/>
        </w:rPr>
        <w:t xml:space="preserve">. </w:t>
      </w:r>
      <w:r w:rsidRPr="004F0551">
        <w:rPr>
          <w:rFonts w:ascii="Times New Roman" w:hAnsi="Times New Roman"/>
          <w:sz w:val="24"/>
          <w:szCs w:val="24"/>
          <w:lang w:val="lt-LT" w:bidi="he-IL"/>
        </w:rPr>
        <w:t xml:space="preserve">Forumo tikslas: </w:t>
      </w:r>
      <w:r w:rsidR="00C44BBD">
        <w:rPr>
          <w:rFonts w:ascii="Times New Roman" w:hAnsi="Times New Roman"/>
          <w:sz w:val="24"/>
          <w:szCs w:val="24"/>
          <w:lang w:val="lt-LT" w:bidi="he-IL"/>
        </w:rPr>
        <w:t>p</w:t>
      </w:r>
      <w:r w:rsidRPr="004F0551">
        <w:rPr>
          <w:rFonts w:ascii="Times New Roman" w:hAnsi="Times New Roman"/>
          <w:sz w:val="24"/>
          <w:szCs w:val="24"/>
          <w:lang w:val="lt-LT" w:bidi="he-IL"/>
        </w:rPr>
        <w:t>asidalinti gerąja darbo patirtimi apie mokyklos bendruomenės bendradarbiavimo formas ir jų įtaką vaiko mokymosi sėkmei.</w:t>
      </w:r>
      <w:r w:rsidR="00C44BBD">
        <w:rPr>
          <w:rFonts w:ascii="Times New Roman" w:hAnsi="Times New Roman"/>
          <w:sz w:val="24"/>
          <w:szCs w:val="24"/>
          <w:lang w:val="lt-LT" w:bidi="he-IL"/>
        </w:rPr>
        <w:t xml:space="preserve"> Forumo rezultatas – iniciatyvios ir aktyvios mokinių mamos susibūrė į „Aktyvių mamų klubą“, kuris </w:t>
      </w:r>
      <w:r w:rsidR="00A36D4F">
        <w:rPr>
          <w:rFonts w:ascii="Times New Roman" w:hAnsi="Times New Roman"/>
          <w:sz w:val="24"/>
          <w:szCs w:val="24"/>
          <w:lang w:val="lt-LT" w:bidi="he-IL"/>
        </w:rPr>
        <w:t xml:space="preserve">planuoja </w:t>
      </w:r>
      <w:r w:rsidR="00C44BBD">
        <w:rPr>
          <w:rFonts w:ascii="Times New Roman" w:hAnsi="Times New Roman"/>
          <w:sz w:val="24"/>
          <w:szCs w:val="24"/>
          <w:lang w:val="lt-LT" w:bidi="he-IL"/>
        </w:rPr>
        <w:t>vykd</w:t>
      </w:r>
      <w:r w:rsidR="00A36D4F">
        <w:rPr>
          <w:rFonts w:ascii="Times New Roman" w:hAnsi="Times New Roman"/>
          <w:sz w:val="24"/>
          <w:szCs w:val="24"/>
          <w:lang w:val="lt-LT" w:bidi="he-IL"/>
        </w:rPr>
        <w:t>yti</w:t>
      </w:r>
      <w:r w:rsidR="00C44BBD">
        <w:rPr>
          <w:rFonts w:ascii="Times New Roman" w:hAnsi="Times New Roman"/>
          <w:sz w:val="24"/>
          <w:szCs w:val="24"/>
          <w:lang w:val="lt-LT" w:bidi="he-IL"/>
        </w:rPr>
        <w:t xml:space="preserve"> švietėjišką </w:t>
      </w:r>
      <w:r w:rsidR="00812D41">
        <w:rPr>
          <w:rFonts w:ascii="Times New Roman" w:hAnsi="Times New Roman"/>
          <w:sz w:val="24"/>
          <w:szCs w:val="24"/>
          <w:lang w:val="lt-LT" w:bidi="he-IL"/>
        </w:rPr>
        <w:t>veiklą mokinių šeimoms, siūlo įvairius problemų sprendimo būdus, telkia mokinių šeimų bendruomenę veiklai.</w:t>
      </w:r>
      <w:r w:rsidR="00C44BBD">
        <w:rPr>
          <w:rFonts w:ascii="Times New Roman" w:hAnsi="Times New Roman"/>
          <w:sz w:val="24"/>
          <w:szCs w:val="24"/>
          <w:lang w:val="lt-LT" w:bidi="he-IL"/>
        </w:rPr>
        <w:t xml:space="preserve"> </w:t>
      </w:r>
      <w:r w:rsidR="00812D41" w:rsidRPr="007E2C42">
        <w:rPr>
          <w:rFonts w:ascii="Times New Roman" w:hAnsi="Times New Roman"/>
          <w:sz w:val="24"/>
          <w:szCs w:val="24"/>
          <w:lang w:val="lt-LT"/>
        </w:rPr>
        <w:t>Visus metus buvo teikiama kvalifikuota pedagoginė - psichologinė pagalba gimnazijos mokiniams ir jų tėvams: atlikus mokinių individualių ugdymo (si) poreikių tyrimą, nustatytas modulių bei pasirenkamųjų dalykų poreikis. Individualiai buvo konsultuojami tėvai ir mokiniai, organizuoti visų  klasių tėvų susirinkimai.</w:t>
      </w:r>
    </w:p>
    <w:p w:rsidR="00BB290D" w:rsidRPr="00D50B30" w:rsidRDefault="00C44BBD" w:rsidP="00BB290D">
      <w:pPr>
        <w:tabs>
          <w:tab w:val="center" w:pos="4819"/>
          <w:tab w:val="right" w:pos="907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   Nuo 2015 m. lapkričio mėn. gimnazijoje vykdoma </w:t>
      </w:r>
      <w:proofErr w:type="spellStart"/>
      <w:r>
        <w:rPr>
          <w:rFonts w:ascii="Times New Roman" w:hAnsi="Times New Roman"/>
          <w:sz w:val="24"/>
          <w:szCs w:val="24"/>
          <w:lang w:bidi="he-IL"/>
        </w:rPr>
        <w:t>Olweus</w:t>
      </w:r>
      <w:proofErr w:type="spellEnd"/>
      <w:r>
        <w:rPr>
          <w:rFonts w:ascii="Times New Roman" w:hAnsi="Times New Roman"/>
          <w:sz w:val="24"/>
          <w:szCs w:val="24"/>
          <w:lang w:bidi="he-IL"/>
        </w:rPr>
        <w:t xml:space="preserve"> patyčių prevencijos programa, kurios metu dirbti smurto prevencijos srityje yra mokoma visa mokyklos </w:t>
      </w:r>
      <w:r w:rsidR="00812D41">
        <w:rPr>
          <w:rFonts w:ascii="Times New Roman" w:hAnsi="Times New Roman"/>
          <w:sz w:val="24"/>
          <w:szCs w:val="24"/>
          <w:lang w:bidi="he-IL"/>
        </w:rPr>
        <w:t xml:space="preserve">bendruomenė – nuo mokyklos vadovo iki pagalbinio darbininko. Gimnazijos personalas mokėsi atpažinti, pastebėti patyčias ir tinkamai į jas reaguoti, pagerėjo gimnazijos mikroklimatas, </w:t>
      </w:r>
      <w:r w:rsidR="00A36D4F">
        <w:rPr>
          <w:rFonts w:ascii="Times New Roman" w:hAnsi="Times New Roman"/>
          <w:sz w:val="24"/>
          <w:szCs w:val="24"/>
          <w:lang w:bidi="he-IL"/>
        </w:rPr>
        <w:t>plėtojama</w:t>
      </w:r>
      <w:r w:rsidR="00812D41">
        <w:rPr>
          <w:rFonts w:ascii="Times New Roman" w:hAnsi="Times New Roman"/>
          <w:sz w:val="24"/>
          <w:szCs w:val="24"/>
          <w:lang w:bidi="he-IL"/>
        </w:rPr>
        <w:t xml:space="preserve"> pozityvaus bendravimo kultūr</w:t>
      </w:r>
      <w:r w:rsidR="00A36D4F">
        <w:rPr>
          <w:rFonts w:ascii="Times New Roman" w:hAnsi="Times New Roman"/>
          <w:sz w:val="24"/>
          <w:szCs w:val="24"/>
          <w:lang w:bidi="he-IL"/>
        </w:rPr>
        <w:t>a.</w:t>
      </w:r>
      <w:r w:rsidR="00A77303">
        <w:rPr>
          <w:rFonts w:ascii="Times New Roman" w:hAnsi="Times New Roman"/>
          <w:sz w:val="24"/>
          <w:szCs w:val="24"/>
          <w:lang w:bidi="he-IL"/>
        </w:rPr>
        <w:t xml:space="preserve"> 2016 m. gegužės mėn. vyko pirmoji gimnazijos istorijo</w:t>
      </w:r>
      <w:r w:rsidR="00A36D4F">
        <w:rPr>
          <w:rFonts w:ascii="Times New Roman" w:hAnsi="Times New Roman"/>
          <w:sz w:val="24"/>
          <w:szCs w:val="24"/>
          <w:lang w:bidi="he-IL"/>
        </w:rPr>
        <w:t>je</w:t>
      </w:r>
      <w:r w:rsidR="00A77303">
        <w:rPr>
          <w:rFonts w:ascii="Times New Roman" w:hAnsi="Times New Roman"/>
          <w:sz w:val="24"/>
          <w:szCs w:val="24"/>
          <w:lang w:bidi="he-IL"/>
        </w:rPr>
        <w:t xml:space="preserve"> – „Jonvabalių naktis gimnazijoje“</w:t>
      </w:r>
      <w:r w:rsidR="00A36D4F">
        <w:rPr>
          <w:rFonts w:ascii="Times New Roman" w:hAnsi="Times New Roman"/>
          <w:sz w:val="24"/>
          <w:szCs w:val="24"/>
          <w:lang w:bidi="he-IL"/>
        </w:rPr>
        <w:t>, kurios metu mokiniai buvo užimti įdomiomis veiklomis, o veiklas organizavo mokytojai ir mokinių tėvai.</w:t>
      </w:r>
      <w:r w:rsidR="005F6659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A77303">
        <w:rPr>
          <w:rFonts w:ascii="Times New Roman" w:hAnsi="Times New Roman"/>
          <w:sz w:val="24"/>
          <w:szCs w:val="24"/>
          <w:lang w:bidi="he-IL"/>
        </w:rPr>
        <w:t>Aktyviai</w:t>
      </w:r>
      <w:r w:rsidR="005F6659">
        <w:rPr>
          <w:rFonts w:ascii="Times New Roman" w:hAnsi="Times New Roman"/>
          <w:sz w:val="24"/>
          <w:szCs w:val="24"/>
          <w:lang w:bidi="he-IL"/>
        </w:rPr>
        <w:t xml:space="preserve"> ir produktyviai</w:t>
      </w:r>
      <w:r w:rsidR="00A77303">
        <w:rPr>
          <w:rFonts w:ascii="Times New Roman" w:hAnsi="Times New Roman"/>
          <w:sz w:val="24"/>
          <w:szCs w:val="24"/>
          <w:lang w:bidi="he-IL"/>
        </w:rPr>
        <w:t xml:space="preserve"> veikė Mokinių taryba ir Skaistgirio jaunimo klubas</w:t>
      </w:r>
      <w:r w:rsidR="00BB290D">
        <w:rPr>
          <w:rFonts w:ascii="Times New Roman" w:hAnsi="Times New Roman"/>
          <w:sz w:val="24"/>
          <w:szCs w:val="24"/>
          <w:lang w:bidi="he-IL"/>
        </w:rPr>
        <w:t xml:space="preserve"> (įsikūrę</w:t>
      </w:r>
      <w:r w:rsidR="005F6659">
        <w:rPr>
          <w:rFonts w:ascii="Times New Roman" w:hAnsi="Times New Roman"/>
          <w:sz w:val="24"/>
          <w:szCs w:val="24"/>
          <w:lang w:bidi="he-IL"/>
        </w:rPr>
        <w:t>s</w:t>
      </w:r>
      <w:r w:rsidR="00BB290D">
        <w:rPr>
          <w:rFonts w:ascii="Times New Roman" w:hAnsi="Times New Roman"/>
          <w:sz w:val="24"/>
          <w:szCs w:val="24"/>
          <w:lang w:bidi="he-IL"/>
        </w:rPr>
        <w:t xml:space="preserve"> gimnazijos patalpose, o nariai gimnazijos mokiniai), </w:t>
      </w:r>
      <w:r w:rsidR="00A77303">
        <w:rPr>
          <w:rFonts w:ascii="Times New Roman" w:hAnsi="Times New Roman"/>
          <w:sz w:val="24"/>
          <w:szCs w:val="24"/>
          <w:lang w:bidi="he-IL"/>
        </w:rPr>
        <w:t>dalyva</w:t>
      </w:r>
      <w:r w:rsidR="00BB290D">
        <w:rPr>
          <w:rFonts w:ascii="Times New Roman" w:hAnsi="Times New Roman"/>
          <w:sz w:val="24"/>
          <w:szCs w:val="24"/>
          <w:lang w:bidi="he-IL"/>
        </w:rPr>
        <w:t>vo</w:t>
      </w:r>
      <w:r w:rsidR="00A77303">
        <w:rPr>
          <w:rFonts w:ascii="Times New Roman" w:hAnsi="Times New Roman"/>
          <w:sz w:val="24"/>
          <w:szCs w:val="24"/>
          <w:lang w:bidi="he-IL"/>
        </w:rPr>
        <w:t xml:space="preserve"> prevencinėje programoje „Sniego gniūžtė“</w:t>
      </w:r>
      <w:r w:rsidR="00EC49B5">
        <w:rPr>
          <w:rFonts w:ascii="Times New Roman" w:hAnsi="Times New Roman"/>
          <w:sz w:val="24"/>
          <w:szCs w:val="24"/>
          <w:lang w:bidi="he-IL"/>
        </w:rPr>
        <w:t xml:space="preserve"> bei or</w:t>
      </w:r>
      <w:r w:rsidR="00BB290D">
        <w:rPr>
          <w:rFonts w:ascii="Times New Roman" w:hAnsi="Times New Roman"/>
          <w:sz w:val="24"/>
          <w:szCs w:val="24"/>
          <w:lang w:bidi="he-IL"/>
        </w:rPr>
        <w:t xml:space="preserve">ganizavo respublikinę stovyklą. Gimnazijos </w:t>
      </w:r>
      <w:r w:rsidR="00EC49B5">
        <w:rPr>
          <w:rFonts w:ascii="Times New Roman" w:hAnsi="Times New Roman"/>
          <w:sz w:val="24"/>
          <w:szCs w:val="24"/>
          <w:lang w:bidi="he-IL"/>
        </w:rPr>
        <w:t xml:space="preserve">turistų </w:t>
      </w:r>
      <w:r w:rsidR="00BB290D">
        <w:rPr>
          <w:rFonts w:ascii="Times New Roman" w:hAnsi="Times New Roman"/>
          <w:sz w:val="24"/>
          <w:szCs w:val="24"/>
          <w:lang w:bidi="he-IL"/>
        </w:rPr>
        <w:t>grupė</w:t>
      </w:r>
      <w:r w:rsidR="00EC49B5">
        <w:rPr>
          <w:rFonts w:ascii="Times New Roman" w:hAnsi="Times New Roman"/>
          <w:sz w:val="24"/>
          <w:szCs w:val="24"/>
          <w:lang w:bidi="he-IL"/>
        </w:rPr>
        <w:t xml:space="preserve">, </w:t>
      </w:r>
      <w:r w:rsidR="00EC49B5">
        <w:rPr>
          <w:rFonts w:ascii="Times New Roman" w:hAnsi="Times New Roman"/>
          <w:sz w:val="24"/>
          <w:szCs w:val="24"/>
          <w:lang w:bidi="he-IL"/>
        </w:rPr>
        <w:lastRenderedPageBreak/>
        <w:t>aktyviai keliav</w:t>
      </w:r>
      <w:r w:rsidR="00BB290D">
        <w:rPr>
          <w:rFonts w:ascii="Times New Roman" w:hAnsi="Times New Roman"/>
          <w:sz w:val="24"/>
          <w:szCs w:val="24"/>
          <w:lang w:bidi="he-IL"/>
        </w:rPr>
        <w:t>o</w:t>
      </w:r>
      <w:r w:rsidR="00144B9E">
        <w:rPr>
          <w:rFonts w:ascii="Times New Roman" w:hAnsi="Times New Roman"/>
          <w:sz w:val="24"/>
          <w:szCs w:val="24"/>
          <w:lang w:bidi="he-IL"/>
        </w:rPr>
        <w:t xml:space="preserve"> po Lietuvą ir kaimynines šalis (Latviją ir </w:t>
      </w:r>
      <w:proofErr w:type="spellStart"/>
      <w:r w:rsidR="00144B9E">
        <w:rPr>
          <w:rFonts w:ascii="Times New Roman" w:hAnsi="Times New Roman"/>
          <w:sz w:val="24"/>
          <w:szCs w:val="24"/>
          <w:lang w:bidi="he-IL"/>
        </w:rPr>
        <w:t>lenkiją</w:t>
      </w:r>
      <w:proofErr w:type="spellEnd"/>
      <w:r w:rsidR="00144B9E">
        <w:rPr>
          <w:rFonts w:ascii="Times New Roman" w:hAnsi="Times New Roman"/>
          <w:sz w:val="24"/>
          <w:szCs w:val="24"/>
          <w:lang w:bidi="he-IL"/>
        </w:rPr>
        <w:t>).</w:t>
      </w:r>
      <w:r w:rsidR="00EC49B5">
        <w:rPr>
          <w:rFonts w:ascii="Times New Roman" w:hAnsi="Times New Roman"/>
          <w:sz w:val="24"/>
          <w:szCs w:val="24"/>
          <w:lang w:bidi="he-IL"/>
        </w:rPr>
        <w:t xml:space="preserve"> Metų sėkmė – sakralinis </w:t>
      </w:r>
      <w:r w:rsidR="00BB290D">
        <w:rPr>
          <w:rFonts w:ascii="Times New Roman" w:hAnsi="Times New Roman"/>
          <w:sz w:val="24"/>
          <w:szCs w:val="24"/>
          <w:lang w:bidi="he-IL"/>
        </w:rPr>
        <w:t>ansamblis ir mer</w:t>
      </w:r>
      <w:r w:rsidR="00144B9E">
        <w:rPr>
          <w:rFonts w:ascii="Times New Roman" w:hAnsi="Times New Roman"/>
          <w:sz w:val="24"/>
          <w:szCs w:val="24"/>
          <w:lang w:bidi="he-IL"/>
        </w:rPr>
        <w:t xml:space="preserve">gaičių futbolo komanda, kuri atsirado įgyvendinus LFF ir FIFA </w:t>
      </w:r>
      <w:r w:rsidR="00BB290D">
        <w:rPr>
          <w:rFonts w:ascii="Times New Roman" w:hAnsi="Times New Roman"/>
          <w:sz w:val="24"/>
          <w:szCs w:val="24"/>
        </w:rPr>
        <w:t>projekt</w:t>
      </w:r>
      <w:r w:rsidR="00144B9E">
        <w:rPr>
          <w:rFonts w:ascii="Times New Roman" w:hAnsi="Times New Roman"/>
          <w:sz w:val="24"/>
          <w:szCs w:val="24"/>
        </w:rPr>
        <w:t>ą  „</w:t>
      </w:r>
      <w:proofErr w:type="spellStart"/>
      <w:r w:rsidR="00144B9E">
        <w:rPr>
          <w:rFonts w:ascii="Times New Roman" w:hAnsi="Times New Roman"/>
          <w:sz w:val="24"/>
          <w:szCs w:val="24"/>
        </w:rPr>
        <w:t>Live</w:t>
      </w:r>
      <w:proofErr w:type="spellEnd"/>
      <w:r w:rsidR="00144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4B9E">
        <w:rPr>
          <w:rFonts w:ascii="Times New Roman" w:hAnsi="Times New Roman"/>
          <w:sz w:val="24"/>
          <w:szCs w:val="24"/>
        </w:rPr>
        <w:t>your</w:t>
      </w:r>
      <w:proofErr w:type="spellEnd"/>
      <w:r w:rsidR="00144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4B9E">
        <w:rPr>
          <w:rFonts w:ascii="Times New Roman" w:hAnsi="Times New Roman"/>
          <w:sz w:val="24"/>
          <w:szCs w:val="24"/>
        </w:rPr>
        <w:t>goals</w:t>
      </w:r>
      <w:proofErr w:type="spellEnd"/>
      <w:r w:rsidR="00144B9E">
        <w:rPr>
          <w:rFonts w:ascii="Times New Roman" w:hAnsi="Times New Roman"/>
          <w:sz w:val="24"/>
          <w:szCs w:val="24"/>
        </w:rPr>
        <w:t>“.</w:t>
      </w:r>
    </w:p>
    <w:p w:rsidR="00BB290D" w:rsidRPr="00D50B30" w:rsidRDefault="00D50B30" w:rsidP="00BB290D">
      <w:pPr>
        <w:tabs>
          <w:tab w:val="center" w:pos="4819"/>
          <w:tab w:val="right" w:pos="907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   </w:t>
      </w:r>
      <w:r w:rsidR="00144B9E">
        <w:rPr>
          <w:rFonts w:ascii="Times New Roman" w:hAnsi="Times New Roman"/>
          <w:sz w:val="24"/>
          <w:szCs w:val="24"/>
          <w:lang w:bidi="he-IL"/>
        </w:rPr>
        <w:t xml:space="preserve">   </w:t>
      </w:r>
      <w:r w:rsidR="00A77303">
        <w:rPr>
          <w:rFonts w:ascii="Times New Roman" w:hAnsi="Times New Roman"/>
          <w:sz w:val="24"/>
          <w:szCs w:val="24"/>
        </w:rPr>
        <w:t xml:space="preserve">Gimnazijoje nuolat </w:t>
      </w:r>
      <w:r w:rsidR="008626B7" w:rsidRPr="00D50B30">
        <w:rPr>
          <w:rFonts w:ascii="Times New Roman" w:hAnsi="Times New Roman"/>
          <w:sz w:val="24"/>
          <w:szCs w:val="24"/>
        </w:rPr>
        <w:t xml:space="preserve">tobulinama ugdymo(si) aplinka, padedanti užtikrinti ugdymo individualizavimą, aktyvų mokymąsi, bendradarbiavimą: </w:t>
      </w:r>
      <w:r w:rsidR="00144B9E">
        <w:rPr>
          <w:rFonts w:ascii="Times New Roman" w:hAnsi="Times New Roman"/>
          <w:sz w:val="24"/>
          <w:szCs w:val="24"/>
        </w:rPr>
        <w:t xml:space="preserve">kasmet </w:t>
      </w:r>
      <w:r w:rsidR="00A77303">
        <w:rPr>
          <w:rFonts w:ascii="Times New Roman" w:hAnsi="Times New Roman"/>
          <w:sz w:val="24"/>
          <w:szCs w:val="24"/>
        </w:rPr>
        <w:t>tobulinama</w:t>
      </w:r>
      <w:r w:rsidR="008626B7" w:rsidRPr="00D50B30">
        <w:rPr>
          <w:rFonts w:ascii="Times New Roman" w:hAnsi="Times New Roman"/>
          <w:sz w:val="24"/>
          <w:szCs w:val="24"/>
        </w:rPr>
        <w:t xml:space="preserve"> lauko klasė, </w:t>
      </w:r>
      <w:r w:rsidR="00A77303">
        <w:rPr>
          <w:rFonts w:ascii="Times New Roman" w:hAnsi="Times New Roman"/>
          <w:sz w:val="24"/>
          <w:szCs w:val="24"/>
        </w:rPr>
        <w:t>keičiami baldai</w:t>
      </w:r>
      <w:r w:rsidR="008626B7" w:rsidRPr="00D50B30">
        <w:rPr>
          <w:rFonts w:ascii="Times New Roman" w:hAnsi="Times New Roman"/>
          <w:sz w:val="24"/>
          <w:szCs w:val="24"/>
        </w:rPr>
        <w:t xml:space="preserve"> daugelyje klasių, </w:t>
      </w:r>
      <w:r w:rsidR="00A77303">
        <w:rPr>
          <w:rFonts w:ascii="Times New Roman" w:hAnsi="Times New Roman"/>
          <w:sz w:val="24"/>
          <w:szCs w:val="24"/>
        </w:rPr>
        <w:t xml:space="preserve">atnaujintos poilsio zonos koridoriuose, įkurtos naujos edukacinės erdvės.    </w:t>
      </w:r>
    </w:p>
    <w:p w:rsidR="007C0F9D" w:rsidRPr="00D50B30" w:rsidRDefault="00BB290D" w:rsidP="00BB290D">
      <w:pPr>
        <w:pStyle w:val="Betarp"/>
        <w:spacing w:line="276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lt-LT" w:bidi="he-IL"/>
        </w:rPr>
        <w:t>2015</w:t>
      </w:r>
      <w:r w:rsidRPr="00D50B30">
        <w:rPr>
          <w:rFonts w:ascii="Times New Roman" w:hAnsi="Times New Roman"/>
          <w:sz w:val="24"/>
          <w:szCs w:val="24"/>
          <w:lang w:val="lt-LT" w:bidi="he-IL"/>
        </w:rPr>
        <w:t>-201</w:t>
      </w:r>
      <w:r>
        <w:rPr>
          <w:rFonts w:ascii="Times New Roman" w:hAnsi="Times New Roman"/>
          <w:sz w:val="24"/>
          <w:szCs w:val="24"/>
          <w:lang w:val="lt-LT" w:bidi="he-IL"/>
        </w:rPr>
        <w:t>6</w:t>
      </w:r>
      <w:r w:rsidRPr="00D50B30">
        <w:rPr>
          <w:rFonts w:ascii="Times New Roman" w:hAnsi="Times New Roman"/>
          <w:sz w:val="24"/>
          <w:szCs w:val="24"/>
          <w:lang w:val="lt-LT" w:bidi="he-IL"/>
        </w:rPr>
        <w:t xml:space="preserve"> </w:t>
      </w:r>
      <w:proofErr w:type="spellStart"/>
      <w:r w:rsidRPr="00D50B30">
        <w:rPr>
          <w:rFonts w:ascii="Times New Roman" w:hAnsi="Times New Roman"/>
          <w:sz w:val="24"/>
          <w:szCs w:val="24"/>
          <w:lang w:val="lt-LT" w:bidi="he-IL"/>
        </w:rPr>
        <w:t>m.m</w:t>
      </w:r>
      <w:proofErr w:type="spellEnd"/>
      <w:r w:rsidRPr="00D50B30">
        <w:rPr>
          <w:rFonts w:ascii="Times New Roman" w:hAnsi="Times New Roman"/>
          <w:sz w:val="24"/>
          <w:szCs w:val="24"/>
          <w:lang w:val="lt-LT" w:bidi="he-IL"/>
        </w:rPr>
        <w:t xml:space="preserve">. </w:t>
      </w:r>
      <w:r>
        <w:rPr>
          <w:rFonts w:ascii="Times New Roman" w:hAnsi="Times New Roman"/>
          <w:sz w:val="24"/>
          <w:szCs w:val="24"/>
          <w:lang w:val="lt-LT" w:bidi="he-IL"/>
        </w:rPr>
        <w:t xml:space="preserve">toliau </w:t>
      </w:r>
      <w:r w:rsidRPr="00D50B30">
        <w:rPr>
          <w:rFonts w:ascii="Times New Roman" w:hAnsi="Times New Roman"/>
          <w:sz w:val="24"/>
          <w:szCs w:val="24"/>
          <w:lang w:val="lt-LT" w:bidi="he-IL"/>
        </w:rPr>
        <w:t>vyst</w:t>
      </w:r>
      <w:r>
        <w:rPr>
          <w:rFonts w:ascii="Times New Roman" w:hAnsi="Times New Roman"/>
          <w:sz w:val="24"/>
          <w:szCs w:val="24"/>
          <w:lang w:val="lt-LT" w:bidi="he-IL"/>
        </w:rPr>
        <w:t>omi</w:t>
      </w:r>
      <w:r w:rsidRPr="00D50B30">
        <w:rPr>
          <w:rFonts w:ascii="Times New Roman" w:hAnsi="Times New Roman"/>
          <w:sz w:val="24"/>
          <w:szCs w:val="24"/>
          <w:lang w:val="lt-LT" w:bidi="he-IL"/>
        </w:rPr>
        <w:t xml:space="preserve"> bendradarbiavimo</w:t>
      </w:r>
      <w:r>
        <w:rPr>
          <w:rFonts w:ascii="Times New Roman" w:hAnsi="Times New Roman"/>
          <w:sz w:val="24"/>
          <w:szCs w:val="24"/>
          <w:lang w:val="lt-LT" w:bidi="he-IL"/>
        </w:rPr>
        <w:t xml:space="preserve"> </w:t>
      </w:r>
      <w:r w:rsidR="008626B7" w:rsidRPr="00D50B30">
        <w:rPr>
          <w:rFonts w:ascii="Times New Roman" w:hAnsi="Times New Roman"/>
          <w:sz w:val="24"/>
          <w:szCs w:val="24"/>
          <w:lang w:val="lt-LT" w:bidi="he-IL"/>
        </w:rPr>
        <w:t xml:space="preserve">ryšiai su Akmenės Ramučių gimnazija, Šiaulių „Romuvos“ gimnazija, Latvijos </w:t>
      </w:r>
      <w:proofErr w:type="spellStart"/>
      <w:r w:rsidR="008626B7" w:rsidRPr="00D50B30">
        <w:rPr>
          <w:rFonts w:ascii="Times New Roman" w:hAnsi="Times New Roman"/>
          <w:sz w:val="24"/>
          <w:szCs w:val="24"/>
          <w:lang w:val="lt-LT" w:bidi="he-IL"/>
        </w:rPr>
        <w:t>Alūksnės</w:t>
      </w:r>
      <w:proofErr w:type="spellEnd"/>
      <w:r w:rsidR="008626B7" w:rsidRPr="00D50B30">
        <w:rPr>
          <w:rFonts w:ascii="Times New Roman" w:hAnsi="Times New Roman"/>
          <w:sz w:val="24"/>
          <w:szCs w:val="24"/>
          <w:lang w:val="lt-LT" w:bidi="he-IL"/>
        </w:rPr>
        <w:t xml:space="preserve"> </w:t>
      </w:r>
      <w:r w:rsidR="006E0117" w:rsidRPr="00D50B30">
        <w:rPr>
          <w:rFonts w:ascii="Times New Roman" w:hAnsi="Times New Roman"/>
          <w:sz w:val="24"/>
          <w:szCs w:val="24"/>
          <w:lang w:val="lt-LT" w:bidi="he-IL"/>
        </w:rPr>
        <w:t xml:space="preserve">rajono </w:t>
      </w:r>
      <w:proofErr w:type="spellStart"/>
      <w:r w:rsidR="006E0117" w:rsidRPr="00D50B30">
        <w:rPr>
          <w:rFonts w:ascii="Times New Roman" w:hAnsi="Times New Roman"/>
          <w:sz w:val="24"/>
          <w:szCs w:val="24"/>
          <w:lang w:val="lt-LT" w:bidi="he-IL"/>
        </w:rPr>
        <w:t>Liepnas</w:t>
      </w:r>
      <w:proofErr w:type="spellEnd"/>
      <w:r w:rsidR="006E0117" w:rsidRPr="00D50B30">
        <w:rPr>
          <w:rFonts w:ascii="Times New Roman" w:hAnsi="Times New Roman"/>
          <w:sz w:val="24"/>
          <w:szCs w:val="24"/>
          <w:lang w:val="lt-LT" w:bidi="he-IL"/>
        </w:rPr>
        <w:t xml:space="preserve"> vidurine mokykla, Rygos lietuvių vidurine mokykla.</w:t>
      </w:r>
      <w:r w:rsidR="008626B7" w:rsidRPr="00D50B30">
        <w:rPr>
          <w:rFonts w:ascii="Times New Roman" w:hAnsi="Times New Roman"/>
          <w:sz w:val="24"/>
          <w:szCs w:val="24"/>
          <w:lang w:val="lt-LT" w:bidi="he-IL"/>
        </w:rPr>
        <w:t xml:space="preserve"> Tęsiami bendradarbiavimo ryšiai su Latvijos </w:t>
      </w:r>
      <w:proofErr w:type="spellStart"/>
      <w:r w:rsidR="008626B7" w:rsidRPr="00D50B30">
        <w:rPr>
          <w:rFonts w:ascii="Times New Roman" w:hAnsi="Times New Roman"/>
          <w:sz w:val="24"/>
          <w:szCs w:val="24"/>
          <w:lang w:val="lt-LT" w:bidi="he-IL"/>
        </w:rPr>
        <w:t>Dobelės</w:t>
      </w:r>
      <w:proofErr w:type="spellEnd"/>
      <w:r w:rsidR="008626B7" w:rsidRPr="00D50B30">
        <w:rPr>
          <w:rFonts w:ascii="Times New Roman" w:hAnsi="Times New Roman"/>
          <w:sz w:val="24"/>
          <w:szCs w:val="24"/>
          <w:lang w:val="lt-LT" w:bidi="he-IL"/>
        </w:rPr>
        <w:t xml:space="preserve"> rajono Aucės vidurine mokykla: gimnazijos mokinių delegacija </w:t>
      </w:r>
      <w:r w:rsidR="00144B9E">
        <w:rPr>
          <w:rFonts w:ascii="Times New Roman" w:hAnsi="Times New Roman"/>
          <w:sz w:val="24"/>
          <w:szCs w:val="24"/>
          <w:lang w:val="lt-LT" w:bidi="he-IL"/>
        </w:rPr>
        <w:t xml:space="preserve">jau trečią kartą </w:t>
      </w:r>
      <w:r w:rsidR="008626B7" w:rsidRPr="00D50B30">
        <w:rPr>
          <w:rFonts w:ascii="Times New Roman" w:hAnsi="Times New Roman"/>
          <w:sz w:val="24"/>
          <w:szCs w:val="24"/>
          <w:lang w:val="lt-LT" w:bidi="he-IL"/>
        </w:rPr>
        <w:t>vyko į tarptautinį projektą „Aucė-201</w:t>
      </w:r>
      <w:r w:rsidR="00F5542E">
        <w:rPr>
          <w:rFonts w:ascii="Times New Roman" w:hAnsi="Times New Roman"/>
          <w:sz w:val="24"/>
          <w:szCs w:val="24"/>
          <w:lang w:val="lt-LT" w:bidi="he-IL"/>
        </w:rPr>
        <w:t>6</w:t>
      </w:r>
      <w:r w:rsidR="008626B7" w:rsidRPr="00D50B30">
        <w:rPr>
          <w:rFonts w:ascii="Times New Roman" w:hAnsi="Times New Roman"/>
          <w:sz w:val="24"/>
          <w:szCs w:val="24"/>
          <w:lang w:val="lt-LT" w:bidi="he-IL"/>
        </w:rPr>
        <w:t xml:space="preserve">“, mokytojai </w:t>
      </w:r>
      <w:r w:rsidR="00144B9E">
        <w:rPr>
          <w:rFonts w:ascii="Times New Roman" w:hAnsi="Times New Roman"/>
          <w:sz w:val="24"/>
          <w:szCs w:val="24"/>
          <w:lang w:val="lt-LT" w:bidi="he-IL"/>
        </w:rPr>
        <w:t xml:space="preserve">kasmet </w:t>
      </w:r>
      <w:r w:rsidR="008626B7" w:rsidRPr="00D50B30">
        <w:rPr>
          <w:rFonts w:ascii="Times New Roman" w:hAnsi="Times New Roman"/>
          <w:sz w:val="24"/>
          <w:szCs w:val="24"/>
          <w:lang w:val="lt-LT" w:bidi="he-IL"/>
        </w:rPr>
        <w:t>apsikei</w:t>
      </w:r>
      <w:r w:rsidR="00144B9E">
        <w:rPr>
          <w:rFonts w:ascii="Times New Roman" w:hAnsi="Times New Roman"/>
          <w:sz w:val="24"/>
          <w:szCs w:val="24"/>
          <w:lang w:val="lt-LT" w:bidi="he-IL"/>
        </w:rPr>
        <w:t>čia</w:t>
      </w:r>
      <w:r w:rsidR="008626B7" w:rsidRPr="00D50B30">
        <w:rPr>
          <w:rFonts w:ascii="Times New Roman" w:hAnsi="Times New Roman"/>
          <w:sz w:val="24"/>
          <w:szCs w:val="24"/>
          <w:lang w:val="lt-LT" w:bidi="he-IL"/>
        </w:rPr>
        <w:t xml:space="preserve"> draugiškais vizitais į abi ugdymo įstaigas. </w:t>
      </w:r>
    </w:p>
    <w:p w:rsidR="00565485" w:rsidRPr="00D50B30" w:rsidRDefault="00565485" w:rsidP="00812D4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0B30">
        <w:rPr>
          <w:rFonts w:ascii="Times New Roman" w:eastAsia="Times New Roman" w:hAnsi="Times New Roman"/>
          <w:bCs/>
          <w:sz w:val="24"/>
          <w:szCs w:val="24"/>
        </w:rPr>
        <w:t xml:space="preserve"> Išanalizavus Skaistgirio </w:t>
      </w:r>
      <w:r w:rsidR="004A3935" w:rsidRPr="00D50B30">
        <w:rPr>
          <w:rFonts w:ascii="Times New Roman" w:eastAsia="Times New Roman" w:hAnsi="Times New Roman"/>
          <w:bCs/>
          <w:sz w:val="24"/>
          <w:szCs w:val="24"/>
        </w:rPr>
        <w:t>gimnazijos</w:t>
      </w:r>
      <w:r w:rsidRPr="00D50B30">
        <w:rPr>
          <w:rFonts w:ascii="Times New Roman" w:eastAsia="Times New Roman" w:hAnsi="Times New Roman"/>
          <w:bCs/>
          <w:sz w:val="24"/>
          <w:szCs w:val="24"/>
        </w:rPr>
        <w:t xml:space="preserve"> veiklos program</w:t>
      </w:r>
      <w:r w:rsidR="00DB5228" w:rsidRPr="00D50B30">
        <w:rPr>
          <w:rFonts w:ascii="Times New Roman" w:eastAsia="Times New Roman" w:hAnsi="Times New Roman"/>
          <w:bCs/>
          <w:sz w:val="24"/>
          <w:szCs w:val="24"/>
        </w:rPr>
        <w:t>os</w:t>
      </w:r>
      <w:r w:rsidRPr="00D50B30">
        <w:rPr>
          <w:rFonts w:ascii="Times New Roman" w:eastAsia="Times New Roman" w:hAnsi="Times New Roman"/>
          <w:bCs/>
          <w:sz w:val="24"/>
          <w:szCs w:val="24"/>
        </w:rPr>
        <w:t xml:space="preserve"> sėkmės kriterijus ir laukiamus rezultatus pagal suplanuotų priemonių įgyvendinimo rodiklius, galim</w:t>
      </w:r>
      <w:r w:rsidR="00DB5228" w:rsidRPr="00D50B30">
        <w:rPr>
          <w:rFonts w:ascii="Times New Roman" w:eastAsia="Times New Roman" w:hAnsi="Times New Roman"/>
          <w:bCs/>
          <w:sz w:val="24"/>
          <w:szCs w:val="24"/>
        </w:rPr>
        <w:t>a</w:t>
      </w:r>
      <w:r w:rsidRPr="00D50B30">
        <w:rPr>
          <w:rFonts w:ascii="Times New Roman" w:eastAsia="Times New Roman" w:hAnsi="Times New Roman"/>
          <w:bCs/>
          <w:sz w:val="24"/>
          <w:szCs w:val="24"/>
        </w:rPr>
        <w:t xml:space="preserve"> teigti, kad veiklos program</w:t>
      </w:r>
      <w:r w:rsidR="00DB5228" w:rsidRPr="00D50B30">
        <w:rPr>
          <w:rFonts w:ascii="Times New Roman" w:eastAsia="Times New Roman" w:hAnsi="Times New Roman"/>
          <w:bCs/>
          <w:sz w:val="24"/>
          <w:szCs w:val="24"/>
        </w:rPr>
        <w:t>oje iš</w:t>
      </w:r>
      <w:r w:rsidRPr="00D50B30">
        <w:rPr>
          <w:rFonts w:ascii="Times New Roman" w:eastAsia="Times New Roman" w:hAnsi="Times New Roman"/>
          <w:bCs/>
          <w:sz w:val="24"/>
          <w:szCs w:val="24"/>
        </w:rPr>
        <w:t>kelti tikslai iš esmės buvo įgyvendinti.</w:t>
      </w:r>
    </w:p>
    <w:p w:rsidR="00565485" w:rsidRPr="00D50B30" w:rsidRDefault="0056548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B58E9" w:rsidRDefault="00255F1C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0B30">
        <w:rPr>
          <w:rFonts w:ascii="Times New Roman" w:eastAsia="Times New Roman" w:hAnsi="Times New Roman"/>
          <w:bCs/>
          <w:sz w:val="24"/>
          <w:szCs w:val="24"/>
        </w:rPr>
        <w:t>Gimnazijos d</w:t>
      </w:r>
      <w:r w:rsidR="00565485" w:rsidRPr="00D50B30">
        <w:rPr>
          <w:rFonts w:ascii="Times New Roman" w:eastAsia="Times New Roman" w:hAnsi="Times New Roman"/>
          <w:bCs/>
          <w:sz w:val="24"/>
          <w:szCs w:val="24"/>
        </w:rPr>
        <w:t>irektor</w:t>
      </w:r>
      <w:r w:rsidRPr="00D50B30">
        <w:rPr>
          <w:rFonts w:ascii="Times New Roman" w:eastAsia="Times New Roman" w:hAnsi="Times New Roman"/>
          <w:bCs/>
          <w:sz w:val="24"/>
          <w:szCs w:val="24"/>
        </w:rPr>
        <w:t>ė</w:t>
      </w:r>
      <w:r w:rsidR="00565485" w:rsidRPr="00D50B30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                                Edita </w:t>
      </w:r>
      <w:proofErr w:type="spellStart"/>
      <w:r w:rsidR="00565485" w:rsidRPr="00D50B30">
        <w:rPr>
          <w:rFonts w:ascii="Times New Roman" w:eastAsia="Times New Roman" w:hAnsi="Times New Roman"/>
          <w:bCs/>
          <w:sz w:val="24"/>
          <w:szCs w:val="24"/>
        </w:rPr>
        <w:t>Aukselienė</w:t>
      </w:r>
      <w:proofErr w:type="spellEnd"/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0" w:name="_GoBack"/>
      <w:bookmarkEnd w:id="0"/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Default="00E81A95" w:rsidP="00812D4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81A95" w:rsidRPr="00D50B30" w:rsidRDefault="00E81A95" w:rsidP="00812D41">
      <w:pPr>
        <w:autoSpaceDE w:val="0"/>
        <w:autoSpaceDN w:val="0"/>
        <w:adjustRightInd w:val="0"/>
        <w:spacing w:after="0"/>
        <w:jc w:val="both"/>
      </w:pPr>
    </w:p>
    <w:sectPr w:rsidR="00E81A95" w:rsidRPr="00D50B30" w:rsidSect="003524D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AC6"/>
    <w:multiLevelType w:val="hybridMultilevel"/>
    <w:tmpl w:val="36B66C16"/>
    <w:lvl w:ilvl="0" w:tplc="6A04A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C2563"/>
    <w:multiLevelType w:val="hybridMultilevel"/>
    <w:tmpl w:val="FB00D1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13095"/>
    <w:multiLevelType w:val="hybridMultilevel"/>
    <w:tmpl w:val="A50404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E647AC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93253A"/>
    <w:multiLevelType w:val="hybridMultilevel"/>
    <w:tmpl w:val="96F47A0A"/>
    <w:lvl w:ilvl="0" w:tplc="C43244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316D09"/>
    <w:multiLevelType w:val="hybridMultilevel"/>
    <w:tmpl w:val="69267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D7DB6"/>
    <w:multiLevelType w:val="hybridMultilevel"/>
    <w:tmpl w:val="71F679F8"/>
    <w:lvl w:ilvl="0" w:tplc="6BECB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1C3"/>
    <w:multiLevelType w:val="hybridMultilevel"/>
    <w:tmpl w:val="FB00D1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22DF7"/>
    <w:multiLevelType w:val="hybridMultilevel"/>
    <w:tmpl w:val="48FC66A6"/>
    <w:lvl w:ilvl="0" w:tplc="A96658E2">
      <w:start w:val="3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017286"/>
    <w:multiLevelType w:val="hybridMultilevel"/>
    <w:tmpl w:val="B5225A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35DD8"/>
    <w:multiLevelType w:val="multilevel"/>
    <w:tmpl w:val="164CD93E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0">
    <w:nsid w:val="454A7B3B"/>
    <w:multiLevelType w:val="hybridMultilevel"/>
    <w:tmpl w:val="EF68E762"/>
    <w:lvl w:ilvl="0" w:tplc="991A0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544EFF"/>
    <w:multiLevelType w:val="hybridMultilevel"/>
    <w:tmpl w:val="8CB8D3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10354"/>
    <w:multiLevelType w:val="hybridMultilevel"/>
    <w:tmpl w:val="BA888A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62895"/>
    <w:multiLevelType w:val="multilevel"/>
    <w:tmpl w:val="EB9E96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6F3632A8"/>
    <w:multiLevelType w:val="hybridMultilevel"/>
    <w:tmpl w:val="E1F40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1"/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B2"/>
    <w:rsid w:val="000859ED"/>
    <w:rsid w:val="000E456A"/>
    <w:rsid w:val="000F3723"/>
    <w:rsid w:val="001029E1"/>
    <w:rsid w:val="00127621"/>
    <w:rsid w:val="001344FB"/>
    <w:rsid w:val="00144B9E"/>
    <w:rsid w:val="00165643"/>
    <w:rsid w:val="00167E7E"/>
    <w:rsid w:val="001D3741"/>
    <w:rsid w:val="0022106A"/>
    <w:rsid w:val="00224BA0"/>
    <w:rsid w:val="00227EEF"/>
    <w:rsid w:val="0025429E"/>
    <w:rsid w:val="00255F1C"/>
    <w:rsid w:val="002671BB"/>
    <w:rsid w:val="00274E91"/>
    <w:rsid w:val="002949C7"/>
    <w:rsid w:val="002B2B95"/>
    <w:rsid w:val="002E05AB"/>
    <w:rsid w:val="00313819"/>
    <w:rsid w:val="003513CE"/>
    <w:rsid w:val="003524D1"/>
    <w:rsid w:val="00384AFD"/>
    <w:rsid w:val="003852B4"/>
    <w:rsid w:val="003D61A9"/>
    <w:rsid w:val="00453FB4"/>
    <w:rsid w:val="00494005"/>
    <w:rsid w:val="004A3935"/>
    <w:rsid w:val="004A7A45"/>
    <w:rsid w:val="004D4DE8"/>
    <w:rsid w:val="004F0551"/>
    <w:rsid w:val="00522DD7"/>
    <w:rsid w:val="00544EA8"/>
    <w:rsid w:val="00565485"/>
    <w:rsid w:val="00576F70"/>
    <w:rsid w:val="00577D6D"/>
    <w:rsid w:val="005979C4"/>
    <w:rsid w:val="005F48ED"/>
    <w:rsid w:val="005F6659"/>
    <w:rsid w:val="00623F92"/>
    <w:rsid w:val="006470FD"/>
    <w:rsid w:val="00672B8F"/>
    <w:rsid w:val="006C16DF"/>
    <w:rsid w:val="006E0117"/>
    <w:rsid w:val="0070500E"/>
    <w:rsid w:val="00712ECB"/>
    <w:rsid w:val="0074022B"/>
    <w:rsid w:val="00790311"/>
    <w:rsid w:val="0079289E"/>
    <w:rsid w:val="00797B2C"/>
    <w:rsid w:val="007B58E9"/>
    <w:rsid w:val="007C0F9D"/>
    <w:rsid w:val="007D3835"/>
    <w:rsid w:val="007E2C42"/>
    <w:rsid w:val="007E71B2"/>
    <w:rsid w:val="007F52EC"/>
    <w:rsid w:val="00812D41"/>
    <w:rsid w:val="008174E7"/>
    <w:rsid w:val="0082410B"/>
    <w:rsid w:val="00860087"/>
    <w:rsid w:val="008626B7"/>
    <w:rsid w:val="00871C72"/>
    <w:rsid w:val="008B321A"/>
    <w:rsid w:val="0090584A"/>
    <w:rsid w:val="00915E9E"/>
    <w:rsid w:val="009165C0"/>
    <w:rsid w:val="00980E1B"/>
    <w:rsid w:val="00991B13"/>
    <w:rsid w:val="009D100E"/>
    <w:rsid w:val="00A24A1E"/>
    <w:rsid w:val="00A36D4F"/>
    <w:rsid w:val="00A538A5"/>
    <w:rsid w:val="00A63769"/>
    <w:rsid w:val="00A77303"/>
    <w:rsid w:val="00A803C6"/>
    <w:rsid w:val="00A82757"/>
    <w:rsid w:val="00AA14DA"/>
    <w:rsid w:val="00AB3847"/>
    <w:rsid w:val="00AC3EBF"/>
    <w:rsid w:val="00AD0142"/>
    <w:rsid w:val="00AD4580"/>
    <w:rsid w:val="00AE0D35"/>
    <w:rsid w:val="00B261D4"/>
    <w:rsid w:val="00B3262F"/>
    <w:rsid w:val="00B41101"/>
    <w:rsid w:val="00B447E4"/>
    <w:rsid w:val="00BA5AA6"/>
    <w:rsid w:val="00BB290D"/>
    <w:rsid w:val="00BB5573"/>
    <w:rsid w:val="00BB65FA"/>
    <w:rsid w:val="00BE1AD6"/>
    <w:rsid w:val="00BF6FEA"/>
    <w:rsid w:val="00BF70C9"/>
    <w:rsid w:val="00C074A5"/>
    <w:rsid w:val="00C44BBD"/>
    <w:rsid w:val="00C6426B"/>
    <w:rsid w:val="00D01DB2"/>
    <w:rsid w:val="00D0267F"/>
    <w:rsid w:val="00D0279A"/>
    <w:rsid w:val="00D06329"/>
    <w:rsid w:val="00D50B30"/>
    <w:rsid w:val="00DB5228"/>
    <w:rsid w:val="00E45729"/>
    <w:rsid w:val="00E81A95"/>
    <w:rsid w:val="00EC2BD8"/>
    <w:rsid w:val="00EC49B5"/>
    <w:rsid w:val="00ED0DB0"/>
    <w:rsid w:val="00EF28EA"/>
    <w:rsid w:val="00F1669E"/>
    <w:rsid w:val="00F5542E"/>
    <w:rsid w:val="00F703AF"/>
    <w:rsid w:val="00F717CA"/>
    <w:rsid w:val="00FA77A7"/>
    <w:rsid w:val="00FD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1DB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01DB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1DB2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447E4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AD0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1276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1DB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01DB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1DB2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447E4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AD0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127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.l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6765-D14C-4D35-A815-6E9BC3F8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15</Pages>
  <Words>22342</Words>
  <Characters>12735</Characters>
  <Application>Microsoft Office Word</Application>
  <DocSecurity>0</DocSecurity>
  <Lines>106</Lines>
  <Paragraphs>70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Direktorius</cp:lastModifiedBy>
  <cp:revision>9</cp:revision>
  <dcterms:created xsi:type="dcterms:W3CDTF">2017-01-05T12:11:00Z</dcterms:created>
  <dcterms:modified xsi:type="dcterms:W3CDTF">2017-01-16T11:55:00Z</dcterms:modified>
</cp:coreProperties>
</file>