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A6E1" w14:textId="59D2D76B" w:rsidR="00564237" w:rsidRPr="00564237" w:rsidRDefault="00564237" w:rsidP="00564237">
      <w:pPr>
        <w:spacing w:after="0" w:line="240" w:lineRule="auto"/>
        <w:ind w:left="3888" w:firstLine="1296"/>
        <w:rPr>
          <w:rFonts w:ascii="Times New Roman" w:hAnsi="Times New Roman" w:cs="Times New Roman"/>
          <w:bCs/>
          <w:sz w:val="24"/>
          <w:szCs w:val="24"/>
        </w:rPr>
      </w:pPr>
      <w:bookmarkStart w:id="0" w:name="_GoBack"/>
      <w:bookmarkEnd w:id="0"/>
      <w:r w:rsidRPr="00564237">
        <w:rPr>
          <w:rFonts w:ascii="Times New Roman" w:hAnsi="Times New Roman" w:cs="Times New Roman"/>
          <w:bCs/>
          <w:sz w:val="24"/>
          <w:szCs w:val="24"/>
        </w:rPr>
        <w:t xml:space="preserve">PATVIRTINTA </w:t>
      </w:r>
    </w:p>
    <w:p w14:paraId="7BBB41A8" w14:textId="471E98E5" w:rsidR="00564237" w:rsidRPr="00564237" w:rsidRDefault="00564237" w:rsidP="00564237">
      <w:pPr>
        <w:spacing w:after="0" w:line="240" w:lineRule="auto"/>
        <w:ind w:left="3888" w:firstLine="1296"/>
        <w:rPr>
          <w:rFonts w:ascii="Times New Roman" w:hAnsi="Times New Roman" w:cs="Times New Roman"/>
          <w:bCs/>
          <w:sz w:val="24"/>
          <w:szCs w:val="24"/>
        </w:rPr>
      </w:pPr>
      <w:r w:rsidRPr="00564237">
        <w:rPr>
          <w:rFonts w:ascii="Times New Roman" w:hAnsi="Times New Roman" w:cs="Times New Roman"/>
          <w:bCs/>
          <w:sz w:val="24"/>
          <w:szCs w:val="24"/>
        </w:rPr>
        <w:t>Joniškio r. Skaistgirio gimnazijos</w:t>
      </w:r>
    </w:p>
    <w:p w14:paraId="5554B300" w14:textId="77777777" w:rsidR="00564237" w:rsidRPr="00564237" w:rsidRDefault="00564237" w:rsidP="00564237">
      <w:pPr>
        <w:spacing w:after="0" w:line="240" w:lineRule="auto"/>
        <w:ind w:left="3888" w:firstLine="1296"/>
        <w:rPr>
          <w:rFonts w:ascii="Times New Roman" w:hAnsi="Times New Roman" w:cs="Times New Roman"/>
          <w:bCs/>
          <w:sz w:val="24"/>
          <w:szCs w:val="24"/>
        </w:rPr>
      </w:pPr>
      <w:r w:rsidRPr="00564237">
        <w:rPr>
          <w:rFonts w:ascii="Times New Roman" w:hAnsi="Times New Roman" w:cs="Times New Roman"/>
          <w:bCs/>
          <w:sz w:val="24"/>
          <w:szCs w:val="24"/>
        </w:rPr>
        <w:t xml:space="preserve">direktoriaus 2019 m. gruodžio 19 d. </w:t>
      </w:r>
    </w:p>
    <w:p w14:paraId="2B2F0D51" w14:textId="2D63F213" w:rsidR="00564237" w:rsidRPr="00564237" w:rsidRDefault="00564237" w:rsidP="00564237">
      <w:pPr>
        <w:spacing w:after="0" w:line="240" w:lineRule="auto"/>
        <w:ind w:left="3888" w:firstLine="1296"/>
        <w:rPr>
          <w:rFonts w:ascii="Times New Roman" w:hAnsi="Times New Roman" w:cs="Times New Roman"/>
          <w:bCs/>
          <w:sz w:val="24"/>
          <w:szCs w:val="24"/>
        </w:rPr>
      </w:pPr>
      <w:r w:rsidRPr="00564237">
        <w:rPr>
          <w:rFonts w:ascii="Times New Roman" w:hAnsi="Times New Roman" w:cs="Times New Roman"/>
          <w:bCs/>
          <w:sz w:val="24"/>
          <w:szCs w:val="24"/>
        </w:rPr>
        <w:t>įsakymu Nr. V-145</w:t>
      </w:r>
    </w:p>
    <w:p w14:paraId="11CCE008" w14:textId="77777777" w:rsidR="00564237" w:rsidRDefault="00564237" w:rsidP="001120A7">
      <w:pPr>
        <w:jc w:val="center"/>
        <w:rPr>
          <w:rFonts w:ascii="Times New Roman" w:hAnsi="Times New Roman" w:cs="Times New Roman"/>
          <w:b/>
          <w:bCs/>
          <w:sz w:val="24"/>
          <w:szCs w:val="24"/>
        </w:rPr>
      </w:pPr>
    </w:p>
    <w:p w14:paraId="79A64A89" w14:textId="13CD8283" w:rsidR="0053154E" w:rsidRDefault="00AA0704" w:rsidP="001120A7">
      <w:pPr>
        <w:jc w:val="center"/>
        <w:rPr>
          <w:rFonts w:ascii="Times New Roman" w:hAnsi="Times New Roman" w:cs="Times New Roman"/>
          <w:b/>
          <w:bCs/>
          <w:sz w:val="24"/>
          <w:szCs w:val="24"/>
        </w:rPr>
      </w:pPr>
      <w:r w:rsidRPr="001120A7">
        <w:rPr>
          <w:rFonts w:ascii="Times New Roman" w:hAnsi="Times New Roman" w:cs="Times New Roman"/>
          <w:b/>
          <w:bCs/>
          <w:sz w:val="24"/>
          <w:szCs w:val="24"/>
        </w:rPr>
        <w:t>JONIŠKIO R. SKAISTGIRIO GIMNAZIJOS TĖVŲ KOMITETO NUOSTATAI</w:t>
      </w:r>
    </w:p>
    <w:p w14:paraId="4E149DFA" w14:textId="77777777" w:rsidR="003A5FBD" w:rsidRPr="001120A7" w:rsidRDefault="003A5FBD" w:rsidP="001120A7">
      <w:pPr>
        <w:jc w:val="center"/>
        <w:rPr>
          <w:rFonts w:ascii="Times New Roman" w:hAnsi="Times New Roman" w:cs="Times New Roman"/>
          <w:b/>
          <w:bCs/>
          <w:sz w:val="24"/>
          <w:szCs w:val="24"/>
        </w:rPr>
      </w:pPr>
    </w:p>
    <w:p w14:paraId="7E5D0B22" w14:textId="54C32138" w:rsidR="00AA0704" w:rsidRPr="001120A7" w:rsidRDefault="00AA0704" w:rsidP="00AA5C8B">
      <w:pPr>
        <w:pStyle w:val="Sraopastraipa"/>
        <w:numPr>
          <w:ilvl w:val="0"/>
          <w:numId w:val="7"/>
        </w:numPr>
        <w:tabs>
          <w:tab w:val="left" w:pos="3402"/>
        </w:tabs>
        <w:ind w:hanging="229"/>
        <w:jc w:val="center"/>
        <w:rPr>
          <w:rFonts w:ascii="Times New Roman" w:hAnsi="Times New Roman" w:cs="Times New Roman"/>
          <w:b/>
          <w:bCs/>
          <w:sz w:val="24"/>
          <w:szCs w:val="24"/>
        </w:rPr>
      </w:pPr>
      <w:r w:rsidRPr="001120A7">
        <w:rPr>
          <w:rFonts w:ascii="Times New Roman" w:hAnsi="Times New Roman" w:cs="Times New Roman"/>
          <w:b/>
          <w:bCs/>
          <w:sz w:val="24"/>
          <w:szCs w:val="24"/>
        </w:rPr>
        <w:t>BENDROSIOS NUOSTATOS</w:t>
      </w:r>
    </w:p>
    <w:p w14:paraId="65C2844B" w14:textId="725A0F34" w:rsidR="00AA0704" w:rsidRPr="00C05AE8" w:rsidRDefault="00AA0704" w:rsidP="00AA0704">
      <w:pPr>
        <w:pStyle w:val="Sraopastraipa"/>
        <w:ind w:left="1080"/>
        <w:rPr>
          <w:rFonts w:ascii="Times New Roman" w:hAnsi="Times New Roman" w:cs="Times New Roman"/>
          <w:sz w:val="24"/>
          <w:szCs w:val="24"/>
        </w:rPr>
      </w:pPr>
    </w:p>
    <w:p w14:paraId="50F1C01F" w14:textId="4B8AC82F" w:rsidR="00AA0704" w:rsidRPr="001231A6" w:rsidRDefault="001231A6" w:rsidP="001231A6">
      <w:pPr>
        <w:pStyle w:val="Sraopastraipa"/>
        <w:numPr>
          <w:ilvl w:val="0"/>
          <w:numId w:val="2"/>
        </w:numPr>
        <w:tabs>
          <w:tab w:val="left" w:pos="1418"/>
        </w:tabs>
        <w:ind w:left="0" w:firstLine="1134"/>
        <w:jc w:val="both"/>
        <w:rPr>
          <w:rFonts w:ascii="Times New Roman" w:hAnsi="Times New Roman" w:cs="Times New Roman"/>
          <w:sz w:val="24"/>
          <w:szCs w:val="24"/>
        </w:rPr>
      </w:pPr>
      <w:r w:rsidRPr="001231A6">
        <w:rPr>
          <w:rFonts w:ascii="Times New Roman" w:hAnsi="Times New Roman" w:cs="Times New Roman"/>
          <w:sz w:val="24"/>
          <w:szCs w:val="24"/>
        </w:rPr>
        <w:t xml:space="preserve">Joniškio r. </w:t>
      </w:r>
      <w:r w:rsidR="00702F0A" w:rsidRPr="001231A6">
        <w:rPr>
          <w:rFonts w:ascii="Times New Roman" w:hAnsi="Times New Roman" w:cs="Times New Roman"/>
          <w:sz w:val="24"/>
          <w:szCs w:val="24"/>
        </w:rPr>
        <w:t>Skaistgirio g</w:t>
      </w:r>
      <w:r w:rsidR="00AA0704" w:rsidRPr="001231A6">
        <w:rPr>
          <w:rFonts w:ascii="Times New Roman" w:hAnsi="Times New Roman" w:cs="Times New Roman"/>
          <w:sz w:val="24"/>
          <w:szCs w:val="24"/>
        </w:rPr>
        <w:t xml:space="preserve">imnazijos </w:t>
      </w:r>
      <w:r w:rsidR="00C05AE8" w:rsidRPr="001231A6">
        <w:rPr>
          <w:rFonts w:ascii="Times New Roman" w:hAnsi="Times New Roman" w:cs="Times New Roman"/>
          <w:sz w:val="24"/>
          <w:szCs w:val="24"/>
        </w:rPr>
        <w:t>t</w:t>
      </w:r>
      <w:r w:rsidR="00AA0704" w:rsidRPr="001231A6">
        <w:rPr>
          <w:rFonts w:ascii="Times New Roman" w:hAnsi="Times New Roman" w:cs="Times New Roman"/>
          <w:sz w:val="24"/>
          <w:szCs w:val="24"/>
        </w:rPr>
        <w:t>ėvų komitetas</w:t>
      </w:r>
      <w:r w:rsidR="00C05AE8" w:rsidRPr="001231A6">
        <w:rPr>
          <w:rFonts w:ascii="Times New Roman" w:hAnsi="Times New Roman" w:cs="Times New Roman"/>
          <w:sz w:val="24"/>
          <w:szCs w:val="24"/>
        </w:rPr>
        <w:t xml:space="preserve"> (toliau – Tėvų komitetas)</w:t>
      </w:r>
      <w:r w:rsidR="00AA0704" w:rsidRPr="001231A6">
        <w:rPr>
          <w:rFonts w:ascii="Times New Roman" w:hAnsi="Times New Roman" w:cs="Times New Roman"/>
          <w:b/>
          <w:bCs/>
          <w:i/>
          <w:iCs/>
          <w:sz w:val="24"/>
          <w:szCs w:val="24"/>
        </w:rPr>
        <w:t xml:space="preserve"> </w:t>
      </w:r>
      <w:r w:rsidR="00AA0704" w:rsidRPr="001231A6">
        <w:rPr>
          <w:rFonts w:ascii="Times New Roman" w:hAnsi="Times New Roman" w:cs="Times New Roman"/>
          <w:i/>
          <w:iCs/>
          <w:sz w:val="24"/>
          <w:szCs w:val="24"/>
        </w:rPr>
        <w:t xml:space="preserve">– </w:t>
      </w:r>
      <w:r w:rsidR="00AA0704" w:rsidRPr="001231A6">
        <w:rPr>
          <w:rFonts w:ascii="Times New Roman" w:hAnsi="Times New Roman" w:cs="Times New Roman"/>
          <w:sz w:val="24"/>
          <w:szCs w:val="24"/>
        </w:rPr>
        <w:t>tėvų bendruomenės sambūris</w:t>
      </w:r>
      <w:r w:rsidRPr="001231A6">
        <w:rPr>
          <w:rFonts w:ascii="Times New Roman" w:hAnsi="Times New Roman" w:cs="Times New Roman"/>
          <w:sz w:val="24"/>
          <w:szCs w:val="24"/>
        </w:rPr>
        <w:t>, kuris</w:t>
      </w:r>
      <w:r w:rsidR="00AA0704" w:rsidRPr="001231A6">
        <w:rPr>
          <w:rFonts w:ascii="Times New Roman" w:hAnsi="Times New Roman" w:cs="Times New Roman"/>
          <w:sz w:val="24"/>
          <w:szCs w:val="24"/>
        </w:rPr>
        <w:t xml:space="preserve"> padeda gimnazijos direktoriui spręsti psichologines, bendravimo, mokymosi ir kitas problemas, domisi mokinių dienos ir savaitės krūviu, kartu su gimnazijos vadovais ir mokytojais jį koreguoja, talkina organizuojant mokinių ekskursijas, išvykas, popamokinę veiklą, dalyvauja tobulinant ugdymo procesą ir sprendžiant gimnazijos ūkines problemas.</w:t>
      </w:r>
    </w:p>
    <w:p w14:paraId="2332B9D9" w14:textId="4058667E" w:rsidR="00AA0704" w:rsidRPr="001231A6" w:rsidRDefault="00AA0704" w:rsidP="001231A6">
      <w:pPr>
        <w:pStyle w:val="Sraopastraipa"/>
        <w:numPr>
          <w:ilvl w:val="0"/>
          <w:numId w:val="2"/>
        </w:numPr>
        <w:tabs>
          <w:tab w:val="left" w:pos="1418"/>
        </w:tabs>
        <w:ind w:left="0" w:firstLine="1134"/>
        <w:jc w:val="both"/>
        <w:rPr>
          <w:rFonts w:ascii="Times New Roman" w:hAnsi="Times New Roman" w:cs="Times New Roman"/>
          <w:sz w:val="24"/>
          <w:szCs w:val="24"/>
        </w:rPr>
      </w:pPr>
      <w:r w:rsidRPr="001231A6">
        <w:rPr>
          <w:rFonts w:ascii="Times New Roman" w:hAnsi="Times New Roman" w:cs="Times New Roman"/>
          <w:sz w:val="24"/>
          <w:szCs w:val="24"/>
        </w:rPr>
        <w:t>Tėvų komitetas savo veiklą grindžia Lietuvos Respublikos Švietimo įstatymu, Joniškio r. Skaistgirio gimnazijos nuostatais.</w:t>
      </w:r>
    </w:p>
    <w:p w14:paraId="1A60B78F" w14:textId="4BA2311F" w:rsidR="00702F0A" w:rsidRPr="001231A6" w:rsidRDefault="00702F0A" w:rsidP="001231A6">
      <w:pPr>
        <w:pStyle w:val="Sraopastraipa"/>
        <w:numPr>
          <w:ilvl w:val="0"/>
          <w:numId w:val="2"/>
        </w:numPr>
        <w:tabs>
          <w:tab w:val="left" w:pos="1418"/>
        </w:tabs>
        <w:ind w:left="0" w:firstLine="1134"/>
        <w:jc w:val="both"/>
        <w:rPr>
          <w:rFonts w:ascii="Times New Roman" w:hAnsi="Times New Roman" w:cs="Times New Roman"/>
          <w:sz w:val="24"/>
          <w:szCs w:val="24"/>
        </w:rPr>
      </w:pPr>
      <w:r w:rsidRPr="001231A6">
        <w:rPr>
          <w:rFonts w:ascii="Times New Roman" w:hAnsi="Times New Roman" w:cs="Times New Roman"/>
          <w:sz w:val="24"/>
          <w:szCs w:val="24"/>
        </w:rPr>
        <w:t>Tėvų komiteto nuostatuose apibrėžiamos tėvų komiteto funkcijos, sudėtis, rinkimų tvarka, valdymas ir veiklos organizavimas.</w:t>
      </w:r>
    </w:p>
    <w:p w14:paraId="284362F5" w14:textId="3C380BAC" w:rsidR="00702F0A" w:rsidRPr="00C05AE8" w:rsidRDefault="00702F0A" w:rsidP="00702F0A">
      <w:pPr>
        <w:pStyle w:val="Sraopastraipa"/>
        <w:ind w:left="218"/>
        <w:rPr>
          <w:rFonts w:ascii="Times New Roman" w:hAnsi="Times New Roman" w:cs="Times New Roman"/>
          <w:sz w:val="24"/>
          <w:szCs w:val="24"/>
        </w:rPr>
      </w:pPr>
    </w:p>
    <w:p w14:paraId="4D24A7F1" w14:textId="124B95F4" w:rsidR="00702F0A" w:rsidRPr="00C05AE8" w:rsidRDefault="00702F0A" w:rsidP="00702F0A">
      <w:pPr>
        <w:pStyle w:val="Sraopastraipa"/>
        <w:ind w:left="218"/>
        <w:rPr>
          <w:rFonts w:ascii="Times New Roman" w:hAnsi="Times New Roman" w:cs="Times New Roman"/>
          <w:sz w:val="24"/>
          <w:szCs w:val="24"/>
        </w:rPr>
      </w:pPr>
    </w:p>
    <w:p w14:paraId="78C47D77" w14:textId="14BD5472" w:rsidR="00702F0A" w:rsidRPr="001120A7" w:rsidRDefault="00702F0A" w:rsidP="001120A7">
      <w:pPr>
        <w:pStyle w:val="Sraopastraipa"/>
        <w:ind w:left="218"/>
        <w:jc w:val="center"/>
        <w:rPr>
          <w:rFonts w:ascii="Times New Roman" w:hAnsi="Times New Roman" w:cs="Times New Roman"/>
          <w:b/>
          <w:bCs/>
          <w:sz w:val="24"/>
          <w:szCs w:val="24"/>
        </w:rPr>
      </w:pPr>
      <w:r w:rsidRPr="001120A7">
        <w:rPr>
          <w:rFonts w:ascii="Times New Roman" w:hAnsi="Times New Roman" w:cs="Times New Roman"/>
          <w:b/>
          <w:bCs/>
          <w:sz w:val="24"/>
          <w:szCs w:val="24"/>
        </w:rPr>
        <w:t>II. STRUKTŪRA, VADOVAVIMAS, RINKIMAI</w:t>
      </w:r>
    </w:p>
    <w:p w14:paraId="3E5D58A7" w14:textId="1E1EE433" w:rsidR="00702F0A" w:rsidRPr="00C05AE8" w:rsidRDefault="00702F0A" w:rsidP="00702F0A">
      <w:pPr>
        <w:pStyle w:val="Sraopastraipa"/>
        <w:ind w:left="218"/>
        <w:rPr>
          <w:rFonts w:ascii="Times New Roman" w:hAnsi="Times New Roman" w:cs="Times New Roman"/>
          <w:sz w:val="24"/>
          <w:szCs w:val="24"/>
        </w:rPr>
      </w:pPr>
    </w:p>
    <w:p w14:paraId="222530BA" w14:textId="262E92C2" w:rsidR="00702F0A" w:rsidRPr="00C05AE8" w:rsidRDefault="00702F0A" w:rsidP="001231A6">
      <w:pPr>
        <w:pStyle w:val="Sraopastraipa"/>
        <w:numPr>
          <w:ilvl w:val="0"/>
          <w:numId w:val="2"/>
        </w:numPr>
        <w:tabs>
          <w:tab w:val="left" w:pos="1418"/>
          <w:tab w:val="left" w:pos="1560"/>
        </w:tabs>
        <w:ind w:left="0" w:firstLine="1134"/>
        <w:jc w:val="both"/>
        <w:rPr>
          <w:rFonts w:ascii="Times New Roman" w:hAnsi="Times New Roman" w:cs="Times New Roman"/>
          <w:sz w:val="24"/>
          <w:szCs w:val="24"/>
        </w:rPr>
      </w:pPr>
      <w:r w:rsidRPr="00C05AE8">
        <w:rPr>
          <w:rFonts w:ascii="Times New Roman" w:hAnsi="Times New Roman" w:cs="Times New Roman"/>
          <w:sz w:val="24"/>
          <w:szCs w:val="24"/>
        </w:rPr>
        <w:t xml:space="preserve">Tėvų komitetas renkamas vieneriems </w:t>
      </w:r>
      <w:r w:rsidR="001231A6">
        <w:rPr>
          <w:rFonts w:ascii="Times New Roman" w:hAnsi="Times New Roman" w:cs="Times New Roman"/>
          <w:sz w:val="24"/>
          <w:szCs w:val="24"/>
        </w:rPr>
        <w:t xml:space="preserve">mokslo </w:t>
      </w:r>
      <w:r w:rsidRPr="00C05AE8">
        <w:rPr>
          <w:rFonts w:ascii="Times New Roman" w:hAnsi="Times New Roman" w:cs="Times New Roman"/>
          <w:sz w:val="24"/>
          <w:szCs w:val="24"/>
        </w:rPr>
        <w:t>metams mokslo metų pradžioje.</w:t>
      </w:r>
    </w:p>
    <w:p w14:paraId="6258095B" w14:textId="0E491EAC" w:rsidR="00702F0A" w:rsidRPr="00C05AE8" w:rsidRDefault="001231A6" w:rsidP="001231A6">
      <w:pPr>
        <w:pStyle w:val="Sraopastraipa"/>
        <w:numPr>
          <w:ilvl w:val="0"/>
          <w:numId w:val="2"/>
        </w:numPr>
        <w:tabs>
          <w:tab w:val="left" w:pos="1418"/>
          <w:tab w:val="left" w:pos="1560"/>
        </w:tabs>
        <w:ind w:left="0" w:firstLine="1134"/>
        <w:jc w:val="both"/>
        <w:rPr>
          <w:rFonts w:ascii="Times New Roman" w:hAnsi="Times New Roman" w:cs="Times New Roman"/>
          <w:sz w:val="24"/>
          <w:szCs w:val="24"/>
        </w:rPr>
      </w:pPr>
      <w:r>
        <w:rPr>
          <w:rFonts w:ascii="Times New Roman" w:hAnsi="Times New Roman" w:cs="Times New Roman"/>
          <w:color w:val="000000"/>
          <w:spacing w:val="-6"/>
          <w:sz w:val="24"/>
          <w:szCs w:val="24"/>
        </w:rPr>
        <w:t>T</w:t>
      </w:r>
      <w:r w:rsidR="00702F0A" w:rsidRPr="00C05AE8">
        <w:rPr>
          <w:rFonts w:ascii="Times New Roman" w:hAnsi="Times New Roman" w:cs="Times New Roman"/>
          <w:color w:val="000000"/>
          <w:spacing w:val="-6"/>
          <w:sz w:val="24"/>
          <w:szCs w:val="24"/>
        </w:rPr>
        <w:t xml:space="preserve">ėvų komitetą sudaro ikimokyklinio </w:t>
      </w:r>
      <w:r>
        <w:rPr>
          <w:rFonts w:ascii="Times New Roman" w:hAnsi="Times New Roman" w:cs="Times New Roman"/>
          <w:color w:val="000000"/>
          <w:spacing w:val="-6"/>
          <w:sz w:val="24"/>
          <w:szCs w:val="24"/>
        </w:rPr>
        <w:t>ugdymo skyriaus, priešmokyklinio</w:t>
      </w:r>
      <w:r w:rsidR="00702F0A" w:rsidRPr="00C05AE8">
        <w:rPr>
          <w:rFonts w:ascii="Times New Roman" w:hAnsi="Times New Roman" w:cs="Times New Roman"/>
          <w:color w:val="000000"/>
          <w:spacing w:val="-6"/>
          <w:sz w:val="24"/>
          <w:szCs w:val="24"/>
        </w:rPr>
        <w:t xml:space="preserve"> ugdymo grupės ir 1–12 klasių tėvų komitetų pirmininkai bei jų pavaduotojai. </w:t>
      </w:r>
    </w:p>
    <w:p w14:paraId="12F0414D" w14:textId="2D9D4303" w:rsidR="00702F0A" w:rsidRPr="00C05AE8" w:rsidRDefault="001231A6" w:rsidP="001231A6">
      <w:pPr>
        <w:pStyle w:val="Sraopastraipa"/>
        <w:numPr>
          <w:ilvl w:val="0"/>
          <w:numId w:val="2"/>
        </w:numPr>
        <w:tabs>
          <w:tab w:val="left" w:pos="1418"/>
          <w:tab w:val="left" w:pos="1560"/>
        </w:tabs>
        <w:ind w:left="0" w:firstLine="1134"/>
        <w:jc w:val="both"/>
        <w:rPr>
          <w:rFonts w:ascii="Times New Roman" w:hAnsi="Times New Roman" w:cs="Times New Roman"/>
          <w:sz w:val="24"/>
          <w:szCs w:val="24"/>
        </w:rPr>
      </w:pPr>
      <w:r>
        <w:rPr>
          <w:rFonts w:ascii="Times New Roman" w:hAnsi="Times New Roman" w:cs="Times New Roman"/>
          <w:color w:val="000000"/>
          <w:spacing w:val="-6"/>
          <w:sz w:val="24"/>
          <w:szCs w:val="24"/>
        </w:rPr>
        <w:t>Pirmąjį T</w:t>
      </w:r>
      <w:r w:rsidR="00702F0A" w:rsidRPr="00C05AE8">
        <w:rPr>
          <w:rFonts w:ascii="Times New Roman" w:hAnsi="Times New Roman" w:cs="Times New Roman"/>
          <w:color w:val="000000"/>
          <w:spacing w:val="-6"/>
          <w:sz w:val="24"/>
          <w:szCs w:val="24"/>
        </w:rPr>
        <w:t>ėvų komiteto posėd</w:t>
      </w:r>
      <w:r w:rsidR="001E4DCE" w:rsidRPr="00C05AE8">
        <w:rPr>
          <w:rFonts w:ascii="Times New Roman" w:hAnsi="Times New Roman" w:cs="Times New Roman"/>
          <w:color w:val="000000"/>
          <w:spacing w:val="-6"/>
          <w:sz w:val="24"/>
          <w:szCs w:val="24"/>
        </w:rPr>
        <w:t>į inicijuoja gimnazijos direktorius.</w:t>
      </w:r>
    </w:p>
    <w:p w14:paraId="3E5A2D89" w14:textId="079A9B37" w:rsidR="001E4DCE" w:rsidRPr="00C05AE8" w:rsidRDefault="001E4DCE" w:rsidP="001231A6">
      <w:pPr>
        <w:pStyle w:val="Sraopastraipa"/>
        <w:numPr>
          <w:ilvl w:val="0"/>
          <w:numId w:val="2"/>
        </w:numPr>
        <w:tabs>
          <w:tab w:val="left" w:pos="1418"/>
          <w:tab w:val="left" w:pos="1560"/>
        </w:tabs>
        <w:ind w:left="0" w:firstLine="1134"/>
        <w:jc w:val="both"/>
        <w:rPr>
          <w:rFonts w:ascii="Times New Roman" w:hAnsi="Times New Roman" w:cs="Times New Roman"/>
          <w:sz w:val="24"/>
          <w:szCs w:val="24"/>
        </w:rPr>
      </w:pPr>
      <w:r w:rsidRPr="00C05AE8">
        <w:rPr>
          <w:rFonts w:ascii="Times New Roman" w:hAnsi="Times New Roman" w:cs="Times New Roman"/>
          <w:color w:val="000000"/>
          <w:spacing w:val="-6"/>
          <w:sz w:val="24"/>
          <w:szCs w:val="24"/>
        </w:rPr>
        <w:t>Tėvų komiteto veiklai koordinuoti renkamas pirmininkas ir</w:t>
      </w:r>
      <w:r w:rsidR="00F30AC9" w:rsidRPr="00C05AE8">
        <w:rPr>
          <w:rFonts w:ascii="Times New Roman" w:hAnsi="Times New Roman" w:cs="Times New Roman"/>
          <w:color w:val="000000"/>
          <w:spacing w:val="-6"/>
          <w:sz w:val="24"/>
          <w:szCs w:val="24"/>
        </w:rPr>
        <w:t xml:space="preserve"> pavaduotojas. Rinkimai vykdomi balsuojant, atsižvelgia</w:t>
      </w:r>
      <w:r w:rsidR="00CB2FCF" w:rsidRPr="00C05AE8">
        <w:rPr>
          <w:rFonts w:ascii="Times New Roman" w:hAnsi="Times New Roman" w:cs="Times New Roman"/>
          <w:color w:val="000000"/>
          <w:spacing w:val="-6"/>
          <w:sz w:val="24"/>
          <w:szCs w:val="24"/>
        </w:rPr>
        <w:t>nt</w:t>
      </w:r>
      <w:r w:rsidR="00F30AC9" w:rsidRPr="00C05AE8">
        <w:rPr>
          <w:rFonts w:ascii="Times New Roman" w:hAnsi="Times New Roman" w:cs="Times New Roman"/>
          <w:color w:val="000000"/>
          <w:spacing w:val="-6"/>
          <w:sz w:val="24"/>
          <w:szCs w:val="24"/>
        </w:rPr>
        <w:t xml:space="preserve"> į gautų balsų daugumą.</w:t>
      </w:r>
    </w:p>
    <w:p w14:paraId="4A89B6F8" w14:textId="28E58B76" w:rsidR="001E4DCE" w:rsidRPr="00C05AE8" w:rsidRDefault="00F30AC9" w:rsidP="001231A6">
      <w:pPr>
        <w:pStyle w:val="Sraopastraipa"/>
        <w:numPr>
          <w:ilvl w:val="0"/>
          <w:numId w:val="2"/>
        </w:numPr>
        <w:tabs>
          <w:tab w:val="left" w:pos="1418"/>
          <w:tab w:val="left" w:pos="1560"/>
        </w:tabs>
        <w:ind w:left="0" w:firstLine="1134"/>
        <w:jc w:val="both"/>
        <w:rPr>
          <w:rFonts w:ascii="Times New Roman" w:hAnsi="Times New Roman" w:cs="Times New Roman"/>
          <w:sz w:val="24"/>
          <w:szCs w:val="24"/>
        </w:rPr>
      </w:pPr>
      <w:r w:rsidRPr="00C05AE8">
        <w:rPr>
          <w:rFonts w:ascii="Times New Roman" w:hAnsi="Times New Roman" w:cs="Times New Roman"/>
          <w:sz w:val="24"/>
          <w:szCs w:val="24"/>
        </w:rPr>
        <w:t>Tėvų komiteto posėdžiai yra teisėti, jei juose dalyvauja ne mažiau kaip pusė tėvų komiteto narių.</w:t>
      </w:r>
    </w:p>
    <w:p w14:paraId="0923FEA5" w14:textId="09EA252D" w:rsidR="00F30AC9" w:rsidRPr="00C05AE8" w:rsidRDefault="00F30AC9" w:rsidP="001231A6">
      <w:pPr>
        <w:pStyle w:val="Sraopastraipa"/>
        <w:numPr>
          <w:ilvl w:val="0"/>
          <w:numId w:val="2"/>
        </w:numPr>
        <w:tabs>
          <w:tab w:val="left" w:pos="1418"/>
          <w:tab w:val="left" w:pos="1560"/>
        </w:tabs>
        <w:ind w:left="0" w:firstLine="1134"/>
        <w:jc w:val="both"/>
        <w:rPr>
          <w:rFonts w:ascii="Times New Roman" w:hAnsi="Times New Roman" w:cs="Times New Roman"/>
          <w:sz w:val="24"/>
          <w:szCs w:val="24"/>
        </w:rPr>
      </w:pPr>
      <w:r w:rsidRPr="00C05AE8">
        <w:rPr>
          <w:rFonts w:ascii="Times New Roman" w:hAnsi="Times New Roman" w:cs="Times New Roman"/>
          <w:sz w:val="24"/>
          <w:szCs w:val="24"/>
        </w:rPr>
        <w:t>Sprendimai priimami p</w:t>
      </w:r>
      <w:r w:rsidR="001120A7">
        <w:rPr>
          <w:rFonts w:ascii="Times New Roman" w:hAnsi="Times New Roman" w:cs="Times New Roman"/>
          <w:sz w:val="24"/>
          <w:szCs w:val="24"/>
        </w:rPr>
        <w:t>osėdyje</w:t>
      </w:r>
      <w:r w:rsidRPr="00C05AE8">
        <w:rPr>
          <w:rFonts w:ascii="Times New Roman" w:hAnsi="Times New Roman" w:cs="Times New Roman"/>
          <w:sz w:val="24"/>
          <w:szCs w:val="24"/>
        </w:rPr>
        <w:t xml:space="preserve"> dalyvaujančių tėvų komiteto narių balsų dauguma.</w:t>
      </w:r>
    </w:p>
    <w:p w14:paraId="30B62258" w14:textId="64E31CAD" w:rsidR="00F30AC9" w:rsidRPr="00C05AE8" w:rsidRDefault="00F30AC9" w:rsidP="001231A6">
      <w:pPr>
        <w:pStyle w:val="Sraopastraipa"/>
        <w:numPr>
          <w:ilvl w:val="0"/>
          <w:numId w:val="2"/>
        </w:numPr>
        <w:tabs>
          <w:tab w:val="left" w:pos="1418"/>
          <w:tab w:val="left" w:pos="1560"/>
        </w:tabs>
        <w:ind w:left="0" w:firstLine="1134"/>
        <w:jc w:val="both"/>
        <w:rPr>
          <w:rFonts w:ascii="Times New Roman" w:hAnsi="Times New Roman" w:cs="Times New Roman"/>
          <w:sz w:val="24"/>
          <w:szCs w:val="24"/>
        </w:rPr>
      </w:pPr>
      <w:r w:rsidRPr="00C05AE8">
        <w:rPr>
          <w:rFonts w:ascii="Times New Roman" w:hAnsi="Times New Roman" w:cs="Times New Roman"/>
          <w:sz w:val="24"/>
          <w:szCs w:val="24"/>
        </w:rPr>
        <w:t>Tėvų komiteto posėdžiai šaukiami esant reikalui.</w:t>
      </w:r>
    </w:p>
    <w:p w14:paraId="77D00ABC" w14:textId="0338D21A" w:rsidR="005F5248" w:rsidRPr="00C05AE8" w:rsidRDefault="005F5248" w:rsidP="005F5248">
      <w:pPr>
        <w:pStyle w:val="Sraopastraipa"/>
        <w:ind w:left="218"/>
        <w:rPr>
          <w:rFonts w:ascii="Times New Roman" w:hAnsi="Times New Roman" w:cs="Times New Roman"/>
          <w:sz w:val="24"/>
          <w:szCs w:val="24"/>
        </w:rPr>
      </w:pPr>
    </w:p>
    <w:p w14:paraId="35E0D00A" w14:textId="0C99EA01" w:rsidR="005F5248" w:rsidRPr="00C05AE8" w:rsidRDefault="005F5248" w:rsidP="005F5248">
      <w:pPr>
        <w:pStyle w:val="Sraopastraipa"/>
        <w:ind w:left="218"/>
        <w:rPr>
          <w:rFonts w:ascii="Times New Roman" w:hAnsi="Times New Roman" w:cs="Times New Roman"/>
          <w:sz w:val="24"/>
          <w:szCs w:val="24"/>
        </w:rPr>
      </w:pPr>
    </w:p>
    <w:p w14:paraId="0EFC766F" w14:textId="427ACA37" w:rsidR="005F5248" w:rsidRPr="001120A7" w:rsidRDefault="005F5248" w:rsidP="001231A6">
      <w:pPr>
        <w:pStyle w:val="Sraopastraipa"/>
        <w:numPr>
          <w:ilvl w:val="0"/>
          <w:numId w:val="6"/>
        </w:numPr>
        <w:ind w:left="0" w:firstLine="851"/>
        <w:jc w:val="center"/>
        <w:rPr>
          <w:rFonts w:ascii="Times New Roman" w:hAnsi="Times New Roman" w:cs="Times New Roman"/>
          <w:b/>
          <w:bCs/>
          <w:sz w:val="24"/>
          <w:szCs w:val="24"/>
        </w:rPr>
      </w:pPr>
      <w:r w:rsidRPr="001120A7">
        <w:rPr>
          <w:rFonts w:ascii="Times New Roman" w:hAnsi="Times New Roman" w:cs="Times New Roman"/>
          <w:b/>
          <w:bCs/>
          <w:sz w:val="24"/>
          <w:szCs w:val="24"/>
        </w:rPr>
        <w:t>TĖVŲ KOMITETO FUNKCIJOS</w:t>
      </w:r>
    </w:p>
    <w:p w14:paraId="461F7F69" w14:textId="4167C353" w:rsidR="005F5248" w:rsidRPr="00C05AE8" w:rsidRDefault="005F5248" w:rsidP="001231A6">
      <w:pPr>
        <w:pStyle w:val="Sraopastraipa"/>
        <w:ind w:left="0" w:firstLine="851"/>
        <w:rPr>
          <w:rFonts w:ascii="Times New Roman" w:hAnsi="Times New Roman" w:cs="Times New Roman"/>
          <w:sz w:val="24"/>
          <w:szCs w:val="24"/>
        </w:rPr>
      </w:pPr>
    </w:p>
    <w:p w14:paraId="59551FD8" w14:textId="77777777" w:rsidR="001A402D" w:rsidRPr="00564237" w:rsidRDefault="001A402D" w:rsidP="00564237">
      <w:pPr>
        <w:pStyle w:val="Sraopastraipa"/>
        <w:numPr>
          <w:ilvl w:val="0"/>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Tėvų komitetas atlieka šias funkcijas:</w:t>
      </w:r>
    </w:p>
    <w:p w14:paraId="568F8762" w14:textId="3203380C" w:rsidR="001A402D" w:rsidRPr="00564237" w:rsidRDefault="001A402D"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teikia pasiūlymus dėl nuostatų pakeitimo;</w:t>
      </w:r>
    </w:p>
    <w:p w14:paraId="402224BB" w14:textId="17F1092F" w:rsidR="001A402D" w:rsidRPr="00564237" w:rsidRDefault="001A402D"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atstovauja klasės, mokyklos interesams;</w:t>
      </w:r>
    </w:p>
    <w:p w14:paraId="14FA0FFE" w14:textId="67709516" w:rsidR="001A402D" w:rsidRPr="00564237" w:rsidRDefault="001A402D"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atstovauja vaikų tėvų (globėjų) interesams, sprendžiant mokyklos finansavimo, mokinių saugumo užtikrinimo klausimus;</w:t>
      </w:r>
    </w:p>
    <w:p w14:paraId="6514627A" w14:textId="6BDF6E8B" w:rsidR="001A402D" w:rsidRPr="00564237" w:rsidRDefault="001A402D"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bendradarbiauja su gimnazijos administracija</w:t>
      </w:r>
      <w:r w:rsidR="001255CF" w:rsidRPr="00564237">
        <w:rPr>
          <w:rFonts w:ascii="Times New Roman" w:hAnsi="Times New Roman" w:cs="Times New Roman"/>
          <w:sz w:val="24"/>
          <w:szCs w:val="24"/>
        </w:rPr>
        <w:t>, kitomis gimnazijos savivaldos institucijomis;</w:t>
      </w:r>
    </w:p>
    <w:p w14:paraId="75A0C587" w14:textId="06E1489F" w:rsidR="001255CF" w:rsidRPr="00564237" w:rsidRDefault="001255CF"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deleguoja atstovus į gimnazijos tarybą;</w:t>
      </w:r>
    </w:p>
    <w:p w14:paraId="0BABBCF4" w14:textId="4C7FE977" w:rsidR="001255CF" w:rsidRPr="00564237" w:rsidRDefault="001255CF"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svarsto tėvų pageidavimus ir teikia pa</w:t>
      </w:r>
      <w:r w:rsidR="00564237" w:rsidRPr="00564237">
        <w:rPr>
          <w:rFonts w:ascii="Times New Roman" w:hAnsi="Times New Roman" w:cs="Times New Roman"/>
          <w:sz w:val="24"/>
          <w:szCs w:val="24"/>
        </w:rPr>
        <w:t>siūlymus gimnazijos tarybai ir/</w:t>
      </w:r>
      <w:r w:rsidRPr="00564237">
        <w:rPr>
          <w:rFonts w:ascii="Times New Roman" w:hAnsi="Times New Roman" w:cs="Times New Roman"/>
          <w:sz w:val="24"/>
          <w:szCs w:val="24"/>
        </w:rPr>
        <w:t>ar gimnazijos administracijai;</w:t>
      </w:r>
    </w:p>
    <w:p w14:paraId="035FE580" w14:textId="5CD3A7F5" w:rsidR="001255CF" w:rsidRPr="00564237" w:rsidRDefault="001255CF"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 xml:space="preserve">dalyvauja </w:t>
      </w:r>
      <w:r w:rsidR="001120A7" w:rsidRPr="00564237">
        <w:rPr>
          <w:rFonts w:ascii="Times New Roman" w:hAnsi="Times New Roman" w:cs="Times New Roman"/>
          <w:sz w:val="24"/>
          <w:szCs w:val="24"/>
        </w:rPr>
        <w:t>gimnazijos</w:t>
      </w:r>
      <w:r w:rsidRPr="00564237">
        <w:rPr>
          <w:rFonts w:ascii="Times New Roman" w:hAnsi="Times New Roman" w:cs="Times New Roman"/>
          <w:sz w:val="24"/>
          <w:szCs w:val="24"/>
        </w:rPr>
        <w:t xml:space="preserve"> veiklos planavime ir įgyvendinime;</w:t>
      </w:r>
    </w:p>
    <w:p w14:paraId="6F5B6131" w14:textId="3532C05A" w:rsidR="001255CF" w:rsidRPr="00564237" w:rsidRDefault="001255CF"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lastRenderedPageBreak/>
        <w:t>dalyvauja gimnazijos veiklą reglamentuojančių dokumentų projektų kūrime;</w:t>
      </w:r>
    </w:p>
    <w:p w14:paraId="2637A019" w14:textId="2B6F8C11" w:rsidR="001255CF" w:rsidRPr="00564237" w:rsidRDefault="001255CF" w:rsidP="00564237">
      <w:pPr>
        <w:pStyle w:val="Sraopastraipa"/>
        <w:numPr>
          <w:ilvl w:val="1"/>
          <w:numId w:val="2"/>
        </w:numPr>
        <w:tabs>
          <w:tab w:val="left" w:pos="1560"/>
          <w:tab w:val="left" w:pos="1701"/>
        </w:tabs>
        <w:ind w:left="0" w:firstLine="1134"/>
        <w:jc w:val="both"/>
        <w:rPr>
          <w:rFonts w:ascii="Times New Roman" w:hAnsi="Times New Roman" w:cs="Times New Roman"/>
          <w:sz w:val="24"/>
          <w:szCs w:val="24"/>
        </w:rPr>
      </w:pPr>
      <w:r w:rsidRPr="00564237">
        <w:rPr>
          <w:rFonts w:ascii="Times New Roman" w:hAnsi="Times New Roman" w:cs="Times New Roman"/>
          <w:sz w:val="24"/>
          <w:szCs w:val="24"/>
        </w:rPr>
        <w:t>padeda spręsti mokinių ugdymosi ir elgesio problemas.</w:t>
      </w:r>
    </w:p>
    <w:p w14:paraId="715D3EB7" w14:textId="213BEAD1" w:rsidR="001255CF" w:rsidRPr="00C05AE8" w:rsidRDefault="001255CF" w:rsidP="001255CF">
      <w:pPr>
        <w:pStyle w:val="Sraopastraipa"/>
        <w:ind w:left="653"/>
        <w:rPr>
          <w:rFonts w:ascii="Times New Roman" w:hAnsi="Times New Roman" w:cs="Times New Roman"/>
          <w:sz w:val="24"/>
          <w:szCs w:val="24"/>
        </w:rPr>
      </w:pPr>
    </w:p>
    <w:p w14:paraId="12AC22FA" w14:textId="70C69C7F" w:rsidR="001255CF" w:rsidRDefault="001255CF" w:rsidP="001255CF">
      <w:pPr>
        <w:pStyle w:val="Sraopastraipa"/>
        <w:ind w:left="653"/>
        <w:rPr>
          <w:rFonts w:ascii="Times New Roman" w:hAnsi="Times New Roman" w:cs="Times New Roman"/>
          <w:sz w:val="24"/>
          <w:szCs w:val="24"/>
        </w:rPr>
      </w:pPr>
    </w:p>
    <w:p w14:paraId="4ED8F10B" w14:textId="77777777" w:rsidR="00564237" w:rsidRPr="00C05AE8" w:rsidRDefault="00564237" w:rsidP="001255CF">
      <w:pPr>
        <w:pStyle w:val="Sraopastraipa"/>
        <w:ind w:left="653"/>
        <w:rPr>
          <w:rFonts w:ascii="Times New Roman" w:hAnsi="Times New Roman" w:cs="Times New Roman"/>
          <w:sz w:val="24"/>
          <w:szCs w:val="24"/>
        </w:rPr>
      </w:pPr>
    </w:p>
    <w:p w14:paraId="65594272" w14:textId="3AA67552" w:rsidR="001255CF" w:rsidRPr="001120A7" w:rsidRDefault="001255CF" w:rsidP="00AA5C8B">
      <w:pPr>
        <w:pStyle w:val="Sraopastraipa"/>
        <w:numPr>
          <w:ilvl w:val="0"/>
          <w:numId w:val="6"/>
        </w:numPr>
        <w:ind w:hanging="382"/>
        <w:jc w:val="center"/>
        <w:rPr>
          <w:rFonts w:ascii="Times New Roman" w:hAnsi="Times New Roman" w:cs="Times New Roman"/>
          <w:b/>
          <w:bCs/>
          <w:sz w:val="24"/>
          <w:szCs w:val="24"/>
        </w:rPr>
      </w:pPr>
      <w:r w:rsidRPr="001120A7">
        <w:rPr>
          <w:rFonts w:ascii="Times New Roman" w:hAnsi="Times New Roman" w:cs="Times New Roman"/>
          <w:b/>
          <w:bCs/>
          <w:sz w:val="24"/>
          <w:szCs w:val="24"/>
        </w:rPr>
        <w:t>BAIGIAMOSIOS NUOSTATOS</w:t>
      </w:r>
    </w:p>
    <w:p w14:paraId="76371F65" w14:textId="3BBC53B0" w:rsidR="001255CF" w:rsidRPr="00C05AE8" w:rsidRDefault="001255CF" w:rsidP="001255CF">
      <w:pPr>
        <w:pStyle w:val="Sraopastraipa"/>
        <w:ind w:left="653"/>
        <w:rPr>
          <w:rFonts w:ascii="Times New Roman" w:hAnsi="Times New Roman" w:cs="Times New Roman"/>
          <w:sz w:val="24"/>
          <w:szCs w:val="24"/>
        </w:rPr>
      </w:pPr>
    </w:p>
    <w:p w14:paraId="42E3534A" w14:textId="581CF11E" w:rsidR="001255CF" w:rsidRPr="00C05AE8" w:rsidRDefault="001255CF" w:rsidP="00564237">
      <w:pPr>
        <w:pStyle w:val="Sraopastraipa"/>
        <w:numPr>
          <w:ilvl w:val="0"/>
          <w:numId w:val="2"/>
        </w:numPr>
        <w:tabs>
          <w:tab w:val="left" w:pos="1560"/>
        </w:tabs>
        <w:ind w:left="0" w:firstLine="1134"/>
        <w:jc w:val="both"/>
        <w:rPr>
          <w:rFonts w:ascii="Times New Roman" w:hAnsi="Times New Roman" w:cs="Times New Roman"/>
          <w:sz w:val="24"/>
          <w:szCs w:val="24"/>
        </w:rPr>
      </w:pPr>
      <w:r w:rsidRPr="00C05AE8">
        <w:rPr>
          <w:rFonts w:ascii="Times New Roman" w:hAnsi="Times New Roman" w:cs="Times New Roman"/>
          <w:sz w:val="24"/>
          <w:szCs w:val="24"/>
        </w:rPr>
        <w:t>Tė</w:t>
      </w:r>
      <w:r w:rsidR="00CB2FCF" w:rsidRPr="00C05AE8">
        <w:rPr>
          <w:rFonts w:ascii="Times New Roman" w:hAnsi="Times New Roman" w:cs="Times New Roman"/>
          <w:sz w:val="24"/>
          <w:szCs w:val="24"/>
        </w:rPr>
        <w:t>vų komiteto nuostatai gali būti keičiami tėvų komiteto iniciatyva, gimnazijos administracijos iniciatyva.</w:t>
      </w:r>
    </w:p>
    <w:p w14:paraId="695AF805" w14:textId="520D7EF3" w:rsidR="00CB2FCF" w:rsidRDefault="00CB2FCF" w:rsidP="00564237">
      <w:pPr>
        <w:pStyle w:val="Sraopastraipa"/>
        <w:numPr>
          <w:ilvl w:val="0"/>
          <w:numId w:val="2"/>
        </w:numPr>
        <w:tabs>
          <w:tab w:val="left" w:pos="1560"/>
        </w:tabs>
        <w:ind w:left="0" w:firstLine="1134"/>
        <w:jc w:val="both"/>
        <w:rPr>
          <w:rFonts w:ascii="Times New Roman" w:hAnsi="Times New Roman" w:cs="Times New Roman"/>
          <w:sz w:val="24"/>
          <w:szCs w:val="24"/>
        </w:rPr>
      </w:pPr>
      <w:r w:rsidRPr="00C05AE8">
        <w:rPr>
          <w:rFonts w:ascii="Times New Roman" w:hAnsi="Times New Roman" w:cs="Times New Roman"/>
          <w:sz w:val="24"/>
          <w:szCs w:val="24"/>
        </w:rPr>
        <w:t>Tėvų komiteto atsistatydinimo atveju renkamas naujas tėvų komiteto narys vadovaujantis šiuose nuostatuose nustatyta rinkimų tvarka.</w:t>
      </w:r>
    </w:p>
    <w:p w14:paraId="7FDBE7A3" w14:textId="77777777" w:rsidR="00AA5C8B" w:rsidRDefault="00AA5C8B" w:rsidP="00AA5C8B">
      <w:pPr>
        <w:tabs>
          <w:tab w:val="left" w:pos="1560"/>
        </w:tabs>
        <w:jc w:val="both"/>
        <w:rPr>
          <w:rFonts w:ascii="Times New Roman" w:hAnsi="Times New Roman" w:cs="Times New Roman"/>
          <w:sz w:val="24"/>
          <w:szCs w:val="24"/>
        </w:rPr>
      </w:pPr>
    </w:p>
    <w:p w14:paraId="189355FA" w14:textId="77777777" w:rsidR="00AA5C8B" w:rsidRDefault="00AA5C8B" w:rsidP="00AA5C8B">
      <w:pPr>
        <w:tabs>
          <w:tab w:val="left" w:pos="1560"/>
        </w:tabs>
        <w:jc w:val="both"/>
        <w:rPr>
          <w:rFonts w:ascii="Times New Roman" w:hAnsi="Times New Roman" w:cs="Times New Roman"/>
          <w:sz w:val="24"/>
          <w:szCs w:val="24"/>
        </w:rPr>
      </w:pPr>
    </w:p>
    <w:p w14:paraId="67560F44" w14:textId="77777777" w:rsidR="00AA5C8B" w:rsidRDefault="00AA5C8B" w:rsidP="00AA5C8B">
      <w:pPr>
        <w:tabs>
          <w:tab w:val="left" w:pos="1560"/>
        </w:tabs>
        <w:jc w:val="both"/>
        <w:rPr>
          <w:rFonts w:ascii="Times New Roman" w:hAnsi="Times New Roman" w:cs="Times New Roman"/>
          <w:sz w:val="24"/>
          <w:szCs w:val="24"/>
        </w:rPr>
      </w:pPr>
    </w:p>
    <w:p w14:paraId="6B948D6D" w14:textId="3D0273C0" w:rsidR="00AA5C8B" w:rsidRPr="00AA5C8B" w:rsidRDefault="00AA5C8B" w:rsidP="00AA5C8B">
      <w:pPr>
        <w:tabs>
          <w:tab w:val="left" w:pos="1560"/>
        </w:tabs>
        <w:jc w:val="center"/>
        <w:rPr>
          <w:rFonts w:ascii="Times New Roman" w:hAnsi="Times New Roman" w:cs="Times New Roman"/>
          <w:sz w:val="24"/>
          <w:szCs w:val="24"/>
        </w:rPr>
      </w:pPr>
      <w:r>
        <w:rPr>
          <w:rFonts w:ascii="Times New Roman" w:hAnsi="Times New Roman" w:cs="Times New Roman"/>
          <w:sz w:val="24"/>
          <w:szCs w:val="24"/>
        </w:rPr>
        <w:t>_____________________</w:t>
      </w:r>
    </w:p>
    <w:p w14:paraId="348FF481" w14:textId="77777777" w:rsidR="005F5248" w:rsidRPr="00C05AE8" w:rsidRDefault="005F5248" w:rsidP="00564237">
      <w:pPr>
        <w:pStyle w:val="Sraopastraipa"/>
        <w:tabs>
          <w:tab w:val="left" w:pos="1560"/>
        </w:tabs>
        <w:ind w:left="0" w:firstLine="1134"/>
        <w:rPr>
          <w:rFonts w:ascii="Times New Roman" w:hAnsi="Times New Roman" w:cs="Times New Roman"/>
          <w:sz w:val="24"/>
          <w:szCs w:val="24"/>
        </w:rPr>
      </w:pPr>
    </w:p>
    <w:p w14:paraId="35DDD714" w14:textId="77777777" w:rsidR="005F5248" w:rsidRPr="00C05AE8" w:rsidRDefault="005F5248" w:rsidP="005F5248">
      <w:pPr>
        <w:pStyle w:val="Sraopastraipa"/>
        <w:ind w:left="1080"/>
        <w:rPr>
          <w:rFonts w:ascii="Times New Roman" w:hAnsi="Times New Roman" w:cs="Times New Roman"/>
          <w:sz w:val="24"/>
          <w:szCs w:val="24"/>
        </w:rPr>
      </w:pPr>
    </w:p>
    <w:p w14:paraId="4B22BE0D" w14:textId="77777777" w:rsidR="00AA0704" w:rsidRPr="00C05AE8" w:rsidRDefault="00AA0704" w:rsidP="00AA0704">
      <w:pPr>
        <w:pStyle w:val="Sraopastraipa"/>
        <w:ind w:left="-142"/>
        <w:rPr>
          <w:rFonts w:ascii="Times New Roman" w:hAnsi="Times New Roman" w:cs="Times New Roman"/>
          <w:sz w:val="24"/>
          <w:szCs w:val="24"/>
        </w:rPr>
      </w:pPr>
    </w:p>
    <w:p w14:paraId="4E4990F0" w14:textId="77777777" w:rsidR="00AA0704" w:rsidRPr="00C05AE8" w:rsidRDefault="00AA0704" w:rsidP="00AA0704">
      <w:pPr>
        <w:ind w:left="360"/>
        <w:rPr>
          <w:rFonts w:ascii="Times New Roman" w:hAnsi="Times New Roman" w:cs="Times New Roman"/>
          <w:sz w:val="24"/>
          <w:szCs w:val="24"/>
        </w:rPr>
      </w:pPr>
    </w:p>
    <w:sectPr w:rsidR="00AA0704" w:rsidRPr="00C05AE8" w:rsidSect="00AA5C8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7CAC2" w14:textId="77777777" w:rsidR="004A0411" w:rsidRDefault="004A0411" w:rsidP="00AA5C8B">
      <w:pPr>
        <w:spacing w:after="0" w:line="240" w:lineRule="auto"/>
      </w:pPr>
      <w:r>
        <w:separator/>
      </w:r>
    </w:p>
  </w:endnote>
  <w:endnote w:type="continuationSeparator" w:id="0">
    <w:p w14:paraId="49BBB8D3" w14:textId="77777777" w:rsidR="004A0411" w:rsidRDefault="004A0411" w:rsidP="00AA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5CBE7" w14:textId="77777777" w:rsidR="004A0411" w:rsidRDefault="004A0411" w:rsidP="00AA5C8B">
      <w:pPr>
        <w:spacing w:after="0" w:line="240" w:lineRule="auto"/>
      </w:pPr>
      <w:r>
        <w:separator/>
      </w:r>
    </w:p>
  </w:footnote>
  <w:footnote w:type="continuationSeparator" w:id="0">
    <w:p w14:paraId="04A823D5" w14:textId="77777777" w:rsidR="004A0411" w:rsidRDefault="004A0411" w:rsidP="00AA5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584534"/>
      <w:docPartObj>
        <w:docPartGallery w:val="Page Numbers (Top of Page)"/>
        <w:docPartUnique/>
      </w:docPartObj>
    </w:sdtPr>
    <w:sdtEndPr/>
    <w:sdtContent>
      <w:p w14:paraId="5BC6CF19" w14:textId="158360B2" w:rsidR="00AA5C8B" w:rsidRDefault="00AA5C8B">
        <w:pPr>
          <w:pStyle w:val="Antrats"/>
          <w:jc w:val="center"/>
        </w:pPr>
        <w:r>
          <w:fldChar w:fldCharType="begin"/>
        </w:r>
        <w:r>
          <w:instrText>PAGE   \* MERGEFORMAT</w:instrText>
        </w:r>
        <w:r>
          <w:fldChar w:fldCharType="separate"/>
        </w:r>
        <w:r w:rsidR="00586E82">
          <w:rPr>
            <w:noProof/>
          </w:rPr>
          <w:t>2</w:t>
        </w:r>
        <w:r>
          <w:fldChar w:fldCharType="end"/>
        </w:r>
      </w:p>
    </w:sdtContent>
  </w:sdt>
  <w:p w14:paraId="3F8E73D8" w14:textId="77777777" w:rsidR="00AA5C8B" w:rsidRDefault="00AA5C8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5054"/>
    <w:multiLevelType w:val="hybridMultilevel"/>
    <w:tmpl w:val="4CD05220"/>
    <w:lvl w:ilvl="0" w:tplc="95BE304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5392E26"/>
    <w:multiLevelType w:val="hybridMultilevel"/>
    <w:tmpl w:val="A0601BE2"/>
    <w:lvl w:ilvl="0" w:tplc="0F1CEF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9F4905"/>
    <w:multiLevelType w:val="hybridMultilevel"/>
    <w:tmpl w:val="2C96C0D8"/>
    <w:lvl w:ilvl="0" w:tplc="869EFEA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3F640D1"/>
    <w:multiLevelType w:val="multilevel"/>
    <w:tmpl w:val="108AEAE0"/>
    <w:lvl w:ilvl="0">
      <w:start w:val="1"/>
      <w:numFmt w:val="decimal"/>
      <w:lvlText w:val="%1."/>
      <w:lvlJc w:val="left"/>
      <w:pPr>
        <w:ind w:left="218" w:hanging="360"/>
      </w:pPr>
      <w:rPr>
        <w:rFonts w:asciiTheme="minorHAnsi" w:eastAsiaTheme="minorHAnsi" w:hAnsiTheme="minorHAnsi" w:cstheme="minorBidi"/>
      </w:rPr>
    </w:lvl>
    <w:lvl w:ilvl="1">
      <w:start w:val="1"/>
      <w:numFmt w:val="decimal"/>
      <w:isLgl/>
      <w:lvlText w:val="%1.%2."/>
      <w:lvlJc w:val="left"/>
      <w:pPr>
        <w:ind w:left="653" w:hanging="43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738" w:hanging="108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3818" w:hanging="1440"/>
      </w:pPr>
      <w:rPr>
        <w:rFonts w:hint="default"/>
      </w:rPr>
    </w:lvl>
    <w:lvl w:ilvl="8">
      <w:start w:val="1"/>
      <w:numFmt w:val="decimal"/>
      <w:isLgl/>
      <w:lvlText w:val="%1.%2.%3.%4.%5.%6.%7.%8.%9."/>
      <w:lvlJc w:val="left"/>
      <w:pPr>
        <w:ind w:left="4538" w:hanging="1800"/>
      </w:pPr>
      <w:rPr>
        <w:rFonts w:hint="default"/>
      </w:rPr>
    </w:lvl>
  </w:abstractNum>
  <w:abstractNum w:abstractNumId="4" w15:restartNumberingAfterBreak="0">
    <w:nsid w:val="6780555D"/>
    <w:multiLevelType w:val="hybridMultilevel"/>
    <w:tmpl w:val="724A0ECA"/>
    <w:lvl w:ilvl="0" w:tplc="FDA067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673716"/>
    <w:multiLevelType w:val="hybridMultilevel"/>
    <w:tmpl w:val="9A5668FE"/>
    <w:lvl w:ilvl="0" w:tplc="4F142A1A">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7F6E6555"/>
    <w:multiLevelType w:val="hybridMultilevel"/>
    <w:tmpl w:val="C2C80DF8"/>
    <w:lvl w:ilvl="0" w:tplc="688EA5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04"/>
    <w:rsid w:val="001120A7"/>
    <w:rsid w:val="001231A6"/>
    <w:rsid w:val="001255CF"/>
    <w:rsid w:val="001A402D"/>
    <w:rsid w:val="001E4DCE"/>
    <w:rsid w:val="00366526"/>
    <w:rsid w:val="003A5FBD"/>
    <w:rsid w:val="003C08C1"/>
    <w:rsid w:val="004A0411"/>
    <w:rsid w:val="0053154E"/>
    <w:rsid w:val="00564237"/>
    <w:rsid w:val="00586E82"/>
    <w:rsid w:val="005F5248"/>
    <w:rsid w:val="00702F0A"/>
    <w:rsid w:val="00AA0704"/>
    <w:rsid w:val="00AA5C8B"/>
    <w:rsid w:val="00C05AE8"/>
    <w:rsid w:val="00CB2FCF"/>
    <w:rsid w:val="00F30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B62F"/>
  <w15:chartTrackingRefBased/>
  <w15:docId w15:val="{6A54D36B-7A27-42D3-9F5B-021A0A0B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0704"/>
    <w:pPr>
      <w:ind w:left="720"/>
      <w:contextualSpacing/>
    </w:pPr>
  </w:style>
  <w:style w:type="paragraph" w:styleId="Antrats">
    <w:name w:val="header"/>
    <w:basedOn w:val="prastasis"/>
    <w:link w:val="AntratsDiagrama"/>
    <w:uiPriority w:val="99"/>
    <w:unhideWhenUsed/>
    <w:rsid w:val="00AA5C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5C8B"/>
  </w:style>
  <w:style w:type="paragraph" w:styleId="Porat">
    <w:name w:val="footer"/>
    <w:basedOn w:val="prastasis"/>
    <w:link w:val="PoratDiagrama"/>
    <w:uiPriority w:val="99"/>
    <w:unhideWhenUsed/>
    <w:rsid w:val="00AA5C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1623</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dc:description/>
  <cp:lastModifiedBy>37061</cp:lastModifiedBy>
  <cp:revision>2</cp:revision>
  <dcterms:created xsi:type="dcterms:W3CDTF">2022-09-26T11:42:00Z</dcterms:created>
  <dcterms:modified xsi:type="dcterms:W3CDTF">2022-09-26T11:42:00Z</dcterms:modified>
</cp:coreProperties>
</file>