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DF75" w14:textId="77777777" w:rsidR="00A96EB1" w:rsidRDefault="00A96EB1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  <w:bookmarkStart w:id="0" w:name="_GoBack"/>
      <w:bookmarkEnd w:id="0"/>
    </w:p>
    <w:p w14:paraId="2104DF76" w14:textId="77777777" w:rsidR="00A96EB1" w:rsidRDefault="00A96EB1">
      <w:pPr>
        <w:tabs>
          <w:tab w:val="center" w:pos="4819"/>
          <w:tab w:val="right" w:pos="9638"/>
        </w:tabs>
      </w:pPr>
    </w:p>
    <w:p w14:paraId="2104DF77" w14:textId="77777777" w:rsidR="00A96EB1" w:rsidRDefault="007B31ED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2104DFF9" wp14:editId="2104DFFA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4DF78" w14:textId="77777777" w:rsidR="00A96EB1" w:rsidRDefault="00A96EB1">
      <w:pPr>
        <w:rPr>
          <w:sz w:val="2"/>
          <w:szCs w:val="2"/>
        </w:rPr>
      </w:pPr>
    </w:p>
    <w:p w14:paraId="2104DF79" w14:textId="77777777" w:rsidR="00A96EB1" w:rsidRDefault="00A96EB1">
      <w:pPr>
        <w:ind w:firstLine="62"/>
        <w:jc w:val="center"/>
        <w:rPr>
          <w:b/>
          <w:bCs/>
          <w:szCs w:val="24"/>
        </w:rPr>
      </w:pPr>
    </w:p>
    <w:p w14:paraId="2104DF7A" w14:textId="77777777" w:rsidR="00A96EB1" w:rsidRDefault="00A96EB1">
      <w:pPr>
        <w:rPr>
          <w:sz w:val="2"/>
          <w:szCs w:val="2"/>
        </w:rPr>
      </w:pPr>
    </w:p>
    <w:p w14:paraId="2104DF7B" w14:textId="77777777" w:rsidR="00A96EB1" w:rsidRDefault="007B31E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LIETUVOS RESPUBLIKOS ŠVIETIMO, MOKSLO IR SPORTO MINISTRAS</w:t>
      </w:r>
    </w:p>
    <w:p w14:paraId="2104DF7C" w14:textId="77777777" w:rsidR="00A96EB1" w:rsidRDefault="00A96EB1">
      <w:pPr>
        <w:rPr>
          <w:sz w:val="2"/>
          <w:szCs w:val="2"/>
        </w:rPr>
      </w:pPr>
    </w:p>
    <w:p w14:paraId="2104DF7D" w14:textId="77777777" w:rsidR="00A96EB1" w:rsidRDefault="00A96EB1">
      <w:pPr>
        <w:jc w:val="center"/>
        <w:rPr>
          <w:sz w:val="28"/>
          <w:szCs w:val="28"/>
        </w:rPr>
      </w:pPr>
    </w:p>
    <w:p w14:paraId="2104DF7E" w14:textId="77777777" w:rsidR="00A96EB1" w:rsidRDefault="00A96EB1">
      <w:pPr>
        <w:rPr>
          <w:sz w:val="2"/>
          <w:szCs w:val="2"/>
        </w:rPr>
      </w:pPr>
    </w:p>
    <w:p w14:paraId="2104DF7F" w14:textId="77777777" w:rsidR="00A96EB1" w:rsidRDefault="007B31ED">
      <w:pPr>
        <w:jc w:val="center"/>
        <w:rPr>
          <w:b/>
          <w:bCs/>
          <w:caps/>
        </w:rPr>
      </w:pPr>
      <w:r>
        <w:rPr>
          <w:b/>
        </w:rPr>
        <w:t>ĮSAKYMAS</w:t>
      </w:r>
    </w:p>
    <w:p w14:paraId="2104DF80" w14:textId="77777777" w:rsidR="00A96EB1" w:rsidRDefault="007B31ED">
      <w:pPr>
        <w:jc w:val="center"/>
        <w:rPr>
          <w:b/>
        </w:rPr>
      </w:pPr>
      <w:r>
        <w:rPr>
          <w:b/>
          <w:bCs/>
          <w:szCs w:val="24"/>
        </w:rPr>
        <w:t xml:space="preserve">DĖL </w:t>
      </w:r>
      <w:r>
        <w:rPr>
          <w:b/>
          <w:szCs w:val="24"/>
        </w:rPr>
        <w:t xml:space="preserve">MOKYKLŲ, SIEKIANČIŲ GAUTI KOKYBĖS KREPŠELĮ, SKIRTĄ MOKINIŲ UGDYMO PASIEKIMAMS GERINTI, SĄRAŠO PATVIRTINIMO </w:t>
      </w:r>
    </w:p>
    <w:p w14:paraId="2104DF81" w14:textId="77777777" w:rsidR="00A96EB1" w:rsidRDefault="00A96EB1">
      <w:pPr>
        <w:keepNext/>
        <w:overflowPunct w:val="0"/>
        <w:jc w:val="center"/>
        <w:textAlignment w:val="baseline"/>
        <w:outlineLvl w:val="2"/>
      </w:pPr>
    </w:p>
    <w:p w14:paraId="2104DF82" w14:textId="77777777" w:rsidR="00A96EB1" w:rsidRDefault="00A96EB1">
      <w:pPr>
        <w:jc w:val="center"/>
        <w:rPr>
          <w:sz w:val="2"/>
          <w:szCs w:val="2"/>
        </w:rPr>
      </w:pPr>
    </w:p>
    <w:p w14:paraId="2104DF83" w14:textId="77777777" w:rsidR="00A96EB1" w:rsidRDefault="00A96EB1">
      <w:pPr>
        <w:keepNext/>
        <w:overflowPunct w:val="0"/>
        <w:ind w:left="635"/>
        <w:jc w:val="center"/>
        <w:textAlignment w:val="baseline"/>
        <w:outlineLvl w:val="2"/>
      </w:pPr>
    </w:p>
    <w:p w14:paraId="2104DF84" w14:textId="77777777" w:rsidR="00A96EB1" w:rsidRDefault="00A96EB1">
      <w:pPr>
        <w:jc w:val="center"/>
        <w:rPr>
          <w:sz w:val="2"/>
          <w:szCs w:val="2"/>
        </w:rPr>
      </w:pPr>
    </w:p>
    <w:p w14:paraId="2104DF85" w14:textId="77777777" w:rsidR="00A96EB1" w:rsidRDefault="007B31ED">
      <w:pPr>
        <w:keepNext/>
        <w:tabs>
          <w:tab w:val="left" w:pos="5812"/>
        </w:tabs>
        <w:overflowPunct w:val="0"/>
        <w:jc w:val="center"/>
        <w:textAlignment w:val="baseline"/>
        <w:outlineLvl w:val="2"/>
      </w:pPr>
      <w:r>
        <w:t>2021 m. liepos 22 d. Nr. V-1321</w:t>
      </w:r>
    </w:p>
    <w:p w14:paraId="2104DF86" w14:textId="77777777" w:rsidR="00A96EB1" w:rsidRDefault="007B31ED">
      <w:pPr>
        <w:jc w:val="center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2104DF87" w14:textId="77777777" w:rsidR="00A96EB1" w:rsidRDefault="00A96EB1">
      <w:pPr>
        <w:tabs>
          <w:tab w:val="center" w:pos="4819"/>
          <w:tab w:val="right" w:pos="9638"/>
        </w:tabs>
      </w:pPr>
    </w:p>
    <w:p w14:paraId="2104DF88" w14:textId="77777777" w:rsidR="00A96EB1" w:rsidRDefault="007B31ED">
      <w:pPr>
        <w:ind w:firstLine="567"/>
        <w:jc w:val="both"/>
      </w:pPr>
      <w:r>
        <w:rPr>
          <w:color w:val="000000"/>
          <w:szCs w:val="24"/>
        </w:rPr>
        <w:t>Vadovaudamasi Kokybės krepšelio skyrimo bendrojo ugdymo mokykloms tvarkos aprašo, patvirtinto Lietuvos Respublikos švietimo, mokslo ir sporto ministro 2018 m. rugpjūčio 28 d. įsakymu Nr. V-707 „Dėl Kokybės krepšelio skyrimo bendrojo ugdymo mokykloms tvarkos aprašo</w:t>
      </w:r>
      <w:r>
        <w:rPr>
          <w:b/>
          <w:bCs/>
          <w:color w:val="000000"/>
          <w:szCs w:val="24"/>
        </w:rPr>
        <w:t> </w:t>
      </w:r>
      <w:r>
        <w:rPr>
          <w:color w:val="000000"/>
          <w:szCs w:val="24"/>
        </w:rPr>
        <w:t>patvirtinimo“, 22 punktu bei atsižvelgdama į Mokyklų atrankos kokybės krepšeliui gauti komisijos 2021 m. liepos 9 d. posėdžio protokolą Nr. 1,</w:t>
      </w:r>
    </w:p>
    <w:p w14:paraId="2104DF89" w14:textId="77777777" w:rsidR="00A96EB1" w:rsidRDefault="00A96EB1">
      <w:pPr>
        <w:rPr>
          <w:sz w:val="2"/>
          <w:szCs w:val="2"/>
        </w:rPr>
      </w:pPr>
    </w:p>
    <w:p w14:paraId="2104DF8A" w14:textId="77777777" w:rsidR="00A96EB1" w:rsidRDefault="007B31ED">
      <w:pPr>
        <w:ind w:firstLine="567"/>
        <w:jc w:val="both"/>
      </w:pPr>
      <w:r>
        <w:t xml:space="preserve">t v i r t i n u  pridedamą </w:t>
      </w:r>
      <w:r>
        <w:rPr>
          <w:szCs w:val="24"/>
        </w:rPr>
        <w:t>M</w:t>
      </w:r>
      <w:r>
        <w:rPr>
          <w:rFonts w:eastAsia="Calibri"/>
          <w:szCs w:val="24"/>
        </w:rPr>
        <w:t>okyklų, siekiančių gauti kokybės krepšelį, skirtą mokinių ugdymosi pasiekimams gerinti,</w:t>
      </w:r>
      <w:r>
        <w:rPr>
          <w:szCs w:val="24"/>
        </w:rPr>
        <w:t xml:space="preserve"> sąrašą. </w:t>
      </w:r>
    </w:p>
    <w:p w14:paraId="2104DF8B" w14:textId="77777777" w:rsidR="007B31ED" w:rsidRDefault="007B31ED">
      <w:pPr>
        <w:jc w:val="both"/>
      </w:pPr>
    </w:p>
    <w:p w14:paraId="2104DF8C" w14:textId="77777777" w:rsidR="007B31ED" w:rsidRDefault="007B31ED">
      <w:pPr>
        <w:jc w:val="both"/>
      </w:pPr>
    </w:p>
    <w:p w14:paraId="2104DF8D" w14:textId="77777777" w:rsidR="007B31ED" w:rsidRDefault="007B31ED">
      <w:pPr>
        <w:jc w:val="both"/>
      </w:pPr>
    </w:p>
    <w:p w14:paraId="2104DF8E" w14:textId="77777777" w:rsidR="00A96EB1" w:rsidRDefault="007B31ED">
      <w:pPr>
        <w:jc w:val="both"/>
      </w:pPr>
      <w:r>
        <w:t xml:space="preserve">Švietimo, mokslo ir sporto ministrė </w:t>
      </w:r>
      <w:r>
        <w:tab/>
        <w:t xml:space="preserve">                                                            Jurgita Šiugždinienė</w:t>
      </w:r>
    </w:p>
    <w:p w14:paraId="2104DF8F" w14:textId="77777777" w:rsidR="00A96EB1" w:rsidRDefault="00A96EB1">
      <w:pPr>
        <w:jc w:val="both"/>
      </w:pPr>
    </w:p>
    <w:p w14:paraId="2104DF90" w14:textId="77777777" w:rsidR="007B31ED" w:rsidRDefault="007B31ED">
      <w:pPr>
        <w:ind w:left="5387"/>
        <w:jc w:val="both"/>
        <w:sectPr w:rsidR="007B31ED" w:rsidSect="007B31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1134" w:left="1701" w:header="288" w:footer="720" w:gutter="0"/>
          <w:pgNumType w:start="1"/>
          <w:cols w:space="720"/>
          <w:noEndnote/>
          <w:titlePg/>
          <w:docGrid w:linePitch="326"/>
        </w:sectPr>
      </w:pPr>
    </w:p>
    <w:p w14:paraId="2104DF91" w14:textId="77777777" w:rsidR="00A96EB1" w:rsidRDefault="007B31ED">
      <w:pPr>
        <w:ind w:left="5387"/>
        <w:jc w:val="both"/>
      </w:pPr>
      <w:r>
        <w:lastRenderedPageBreak/>
        <w:t xml:space="preserve">PATVIRTINTA </w:t>
      </w:r>
    </w:p>
    <w:p w14:paraId="2104DF92" w14:textId="77777777" w:rsidR="00A96EB1" w:rsidRDefault="00A96EB1">
      <w:pPr>
        <w:rPr>
          <w:sz w:val="2"/>
          <w:szCs w:val="2"/>
        </w:rPr>
      </w:pPr>
    </w:p>
    <w:p w14:paraId="2104DF93" w14:textId="77777777" w:rsidR="00A96EB1" w:rsidRDefault="007B31ED">
      <w:pPr>
        <w:ind w:left="5387"/>
        <w:jc w:val="both"/>
      </w:pPr>
      <w:r>
        <w:t xml:space="preserve">Lietuvos Respublikos švietimo, mokslo ir </w:t>
      </w:r>
    </w:p>
    <w:p w14:paraId="2104DF94" w14:textId="77777777" w:rsidR="00A96EB1" w:rsidRDefault="007B31ED">
      <w:pPr>
        <w:ind w:left="5387"/>
        <w:jc w:val="both"/>
      </w:pPr>
      <w:r>
        <w:t xml:space="preserve">sporto ministro 2021 m. liepos 22 d. </w:t>
      </w:r>
    </w:p>
    <w:p w14:paraId="2104DF95" w14:textId="77777777" w:rsidR="00A96EB1" w:rsidRDefault="007B31ED">
      <w:pPr>
        <w:ind w:left="5387"/>
        <w:jc w:val="both"/>
      </w:pPr>
      <w:r>
        <w:t xml:space="preserve">įsakymu Nr. </w:t>
      </w:r>
      <w:r>
        <w:rPr>
          <w:szCs w:val="24"/>
        </w:rPr>
        <w:t>V-1321</w:t>
      </w:r>
    </w:p>
    <w:p w14:paraId="2104DF96" w14:textId="77777777" w:rsidR="00A96EB1" w:rsidRDefault="00A96EB1">
      <w:pPr>
        <w:rPr>
          <w:sz w:val="2"/>
          <w:szCs w:val="2"/>
        </w:rPr>
      </w:pPr>
    </w:p>
    <w:p w14:paraId="2104DF97" w14:textId="77777777" w:rsidR="00A96EB1" w:rsidRDefault="00A96EB1">
      <w:pPr>
        <w:jc w:val="both"/>
      </w:pPr>
    </w:p>
    <w:p w14:paraId="2104DF98" w14:textId="77777777" w:rsidR="00A96EB1" w:rsidRDefault="00A96EB1">
      <w:pPr>
        <w:jc w:val="both"/>
      </w:pPr>
    </w:p>
    <w:p w14:paraId="2104DF99" w14:textId="77777777" w:rsidR="00A96EB1" w:rsidRDefault="00A96EB1">
      <w:pPr>
        <w:ind w:firstLine="567"/>
        <w:jc w:val="both"/>
      </w:pPr>
    </w:p>
    <w:p w14:paraId="2104DF9A" w14:textId="77777777" w:rsidR="00A96EB1" w:rsidRDefault="007B31ED">
      <w:pPr>
        <w:jc w:val="center"/>
        <w:rPr>
          <w:rFonts w:eastAsia="Calibri"/>
          <w:b/>
          <w:szCs w:val="24"/>
        </w:rPr>
      </w:pPr>
      <w:r>
        <w:rPr>
          <w:b/>
          <w:szCs w:val="24"/>
        </w:rPr>
        <w:t>MOKYKLŲ, SIEKIANČIŲ GAUTI KOKYBĖS KREPŠELĮ, SKIRTĄ MOKINIŲ UGDYMO PASIEKIMAMS GERINTI, SĄRAŠAS</w:t>
      </w:r>
    </w:p>
    <w:p w14:paraId="2104DF9B" w14:textId="77777777" w:rsidR="00A96EB1" w:rsidRDefault="00A96EB1">
      <w:pPr>
        <w:ind w:firstLine="567"/>
        <w:jc w:val="center"/>
        <w:rPr>
          <w:b/>
          <w:szCs w:val="24"/>
        </w:rPr>
      </w:pPr>
    </w:p>
    <w:p w14:paraId="2104DF9C" w14:textId="77777777" w:rsidR="00A96EB1" w:rsidRDefault="00A96EB1">
      <w:pPr>
        <w:ind w:firstLine="567"/>
        <w:jc w:val="both"/>
        <w:rPr>
          <w:szCs w:val="24"/>
        </w:rPr>
      </w:pPr>
    </w:p>
    <w:p w14:paraId="2104DF9D" w14:textId="77777777" w:rsidR="00A96EB1" w:rsidRDefault="00A96EB1">
      <w:pPr>
        <w:ind w:firstLine="567"/>
        <w:jc w:val="both"/>
        <w:rPr>
          <w:szCs w:val="24"/>
        </w:rPr>
      </w:pPr>
    </w:p>
    <w:p w14:paraId="2104DF9F" w14:textId="7FA9CBCB" w:rsidR="00A96EB1" w:rsidRPr="00E24697" w:rsidRDefault="007B31ED" w:rsidP="00BD68E7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1.</w:t>
      </w:r>
      <w:r w:rsidRPr="00E24697">
        <w:rPr>
          <w:szCs w:val="24"/>
          <w:lang w:eastAsia="lt-LT"/>
        </w:rPr>
        <w:tab/>
        <w:t>Anykščių Antano Vienuolio progimnazija.</w:t>
      </w:r>
    </w:p>
    <w:p w14:paraId="2104DFA2" w14:textId="69EF3A5D" w:rsidR="00A96EB1" w:rsidRPr="00E24697" w:rsidRDefault="00EA494C" w:rsidP="00BD68E7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2</w:t>
      </w:r>
      <w:r w:rsidR="007B31ED" w:rsidRPr="00E24697">
        <w:rPr>
          <w:szCs w:val="24"/>
          <w:lang w:eastAsia="lt-LT"/>
        </w:rPr>
        <w:t>.</w:t>
      </w:r>
      <w:r w:rsidR="007B31ED" w:rsidRPr="00E24697">
        <w:rPr>
          <w:szCs w:val="24"/>
          <w:lang w:eastAsia="lt-LT"/>
        </w:rPr>
        <w:tab/>
        <w:t>Biržų „Saulės“ gimnazija</w:t>
      </w:r>
    </w:p>
    <w:p w14:paraId="2104DFA3" w14:textId="2965984C" w:rsidR="00A96EB1" w:rsidRPr="00E24697" w:rsidRDefault="00EA494C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3</w:t>
      </w:r>
      <w:r w:rsidR="007B31ED" w:rsidRPr="00E24697">
        <w:rPr>
          <w:szCs w:val="24"/>
          <w:lang w:eastAsia="lt-LT"/>
        </w:rPr>
        <w:t>.</w:t>
      </w:r>
      <w:r w:rsidR="007B31ED" w:rsidRPr="00E24697">
        <w:rPr>
          <w:szCs w:val="24"/>
          <w:lang w:eastAsia="lt-LT"/>
        </w:rPr>
        <w:tab/>
        <w:t xml:space="preserve">Joniškio r. Skaistgirio gimnazija. </w:t>
      </w:r>
    </w:p>
    <w:p w14:paraId="2104DFBF" w14:textId="7E9D48D3" w:rsidR="00A96EB1" w:rsidRPr="00E24697" w:rsidRDefault="00EA494C" w:rsidP="00BD68E7">
      <w:pPr>
        <w:rPr>
          <w:szCs w:val="24"/>
          <w:lang w:eastAsia="lt-LT"/>
        </w:rPr>
      </w:pPr>
      <w:r w:rsidRPr="00E24697">
        <w:rPr>
          <w:szCs w:val="24"/>
          <w:lang w:eastAsia="lt-LT"/>
        </w:rPr>
        <w:t xml:space="preserve">      4.</w:t>
      </w:r>
      <w:r w:rsidR="00E24697">
        <w:rPr>
          <w:szCs w:val="24"/>
          <w:lang w:eastAsia="lt-LT"/>
        </w:rPr>
        <w:t xml:space="preserve">   </w:t>
      </w:r>
      <w:r w:rsidR="007B31ED" w:rsidRPr="00E24697">
        <w:rPr>
          <w:szCs w:val="24"/>
          <w:lang w:eastAsia="lt-LT"/>
        </w:rPr>
        <w:t>Kupiškio Lauryno Stuokos Gucevičiaus gimnazija.</w:t>
      </w:r>
    </w:p>
    <w:p w14:paraId="2104DFC2" w14:textId="077882F8" w:rsidR="00A96EB1" w:rsidRPr="00E24697" w:rsidRDefault="00EA494C" w:rsidP="00BD68E7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5.</w:t>
      </w:r>
      <w:r w:rsidR="00E24697">
        <w:rPr>
          <w:szCs w:val="24"/>
          <w:lang w:eastAsia="lt-LT"/>
        </w:rPr>
        <w:t xml:space="preserve">   </w:t>
      </w:r>
      <w:r w:rsidR="007B31ED" w:rsidRPr="00E24697">
        <w:rPr>
          <w:szCs w:val="24"/>
          <w:lang w:eastAsia="lt-LT"/>
        </w:rPr>
        <w:t>Molėtų  progimnazija.</w:t>
      </w:r>
    </w:p>
    <w:p w14:paraId="414FA16E" w14:textId="7EF0B4CF" w:rsidR="004200B4" w:rsidRPr="00E24697" w:rsidRDefault="00EA494C" w:rsidP="00BD68E7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6.</w:t>
      </w:r>
      <w:r w:rsidR="00E24697">
        <w:rPr>
          <w:szCs w:val="24"/>
          <w:lang w:eastAsia="lt-LT"/>
        </w:rPr>
        <w:t xml:space="preserve">  </w:t>
      </w:r>
      <w:r w:rsidR="007B31ED" w:rsidRPr="00E24697">
        <w:rPr>
          <w:szCs w:val="24"/>
          <w:lang w:eastAsia="lt-LT"/>
        </w:rPr>
        <w:t>Pakruojo r. Linkuvos gimnazija.</w:t>
      </w:r>
    </w:p>
    <w:p w14:paraId="2104DFC5" w14:textId="4859788F" w:rsidR="00A96EB1" w:rsidRPr="00E24697" w:rsidRDefault="00EA494C" w:rsidP="00EA494C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 xml:space="preserve">7. </w:t>
      </w:r>
      <w:r w:rsidR="00E24697">
        <w:rPr>
          <w:szCs w:val="24"/>
          <w:lang w:eastAsia="lt-LT"/>
        </w:rPr>
        <w:t xml:space="preserve"> </w:t>
      </w:r>
      <w:r w:rsidR="007B31ED" w:rsidRPr="00E24697">
        <w:rPr>
          <w:szCs w:val="24"/>
          <w:lang w:eastAsia="lt-LT"/>
        </w:rPr>
        <w:t>Panevėžio „Šaltinio“  progimnazija.</w:t>
      </w:r>
    </w:p>
    <w:p w14:paraId="2104DFC6" w14:textId="4407558D" w:rsidR="00A96EB1" w:rsidRPr="00E24697" w:rsidRDefault="00E24697">
      <w:pPr>
        <w:ind w:left="720" w:hanging="360"/>
        <w:rPr>
          <w:szCs w:val="24"/>
          <w:lang w:eastAsia="lt-LT"/>
        </w:rPr>
      </w:pPr>
      <w:r>
        <w:rPr>
          <w:szCs w:val="24"/>
          <w:lang w:eastAsia="lt-LT"/>
        </w:rPr>
        <w:t xml:space="preserve">8.  </w:t>
      </w:r>
      <w:r w:rsidR="007B31ED" w:rsidRPr="00E24697">
        <w:rPr>
          <w:szCs w:val="24"/>
          <w:lang w:eastAsia="lt-LT"/>
        </w:rPr>
        <w:t>Panevėžio pradinė mokykla.</w:t>
      </w:r>
    </w:p>
    <w:p w14:paraId="2104DFC9" w14:textId="41FAEEAA" w:rsidR="00A96EB1" w:rsidRPr="00E24697" w:rsidRDefault="00EA494C" w:rsidP="00BD68E7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9.</w:t>
      </w:r>
      <w:r w:rsidR="00E24697">
        <w:rPr>
          <w:szCs w:val="24"/>
          <w:lang w:eastAsia="lt-LT"/>
        </w:rPr>
        <w:t xml:space="preserve">  </w:t>
      </w:r>
      <w:r w:rsidR="007B31ED" w:rsidRPr="00E24697">
        <w:rPr>
          <w:szCs w:val="24"/>
          <w:lang w:eastAsia="lt-LT"/>
        </w:rPr>
        <w:t>Panevėžio Juozo Miltinio gimnazija.</w:t>
      </w:r>
    </w:p>
    <w:p w14:paraId="2104DFCB" w14:textId="35E8563F" w:rsidR="00A96EB1" w:rsidRPr="00E24697" w:rsidRDefault="00EA494C" w:rsidP="00BD68E7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10.</w:t>
      </w:r>
      <w:r w:rsidR="007B31ED" w:rsidRPr="00E24697">
        <w:rPr>
          <w:szCs w:val="24"/>
          <w:lang w:eastAsia="lt-LT"/>
        </w:rPr>
        <w:t>Pasvalio Svalios progimnazija.</w:t>
      </w:r>
    </w:p>
    <w:p w14:paraId="2104DFCC" w14:textId="2AF4CF97" w:rsidR="00A96EB1" w:rsidRPr="00E24697" w:rsidRDefault="00E24697" w:rsidP="00EA494C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EA494C" w:rsidRPr="00E24697">
        <w:rPr>
          <w:szCs w:val="24"/>
          <w:lang w:eastAsia="lt-LT"/>
        </w:rPr>
        <w:t>11.</w:t>
      </w:r>
      <w:r w:rsidR="007B31ED" w:rsidRPr="00E24697">
        <w:rPr>
          <w:szCs w:val="24"/>
          <w:lang w:eastAsia="lt-LT"/>
        </w:rPr>
        <w:t>Radviliškio r. Baisogalos gimnazija.</w:t>
      </w:r>
    </w:p>
    <w:p w14:paraId="2104DFCE" w14:textId="38CA49E2" w:rsidR="00A96EB1" w:rsidRPr="00E24697" w:rsidRDefault="00366F8B" w:rsidP="004200B4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>12.</w:t>
      </w:r>
      <w:r w:rsidR="007B31ED" w:rsidRPr="00E24697">
        <w:rPr>
          <w:szCs w:val="24"/>
          <w:lang w:eastAsia="lt-LT"/>
        </w:rPr>
        <w:t>Radviliškio Vaižganto progimnazija</w:t>
      </w:r>
    </w:p>
    <w:p w14:paraId="2104DFD3" w14:textId="0FD32C20" w:rsidR="00A96EB1" w:rsidRPr="00E24697" w:rsidRDefault="00366F8B" w:rsidP="004200B4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 xml:space="preserve">13. </w:t>
      </w:r>
      <w:r w:rsidR="007B31ED" w:rsidRPr="00E24697">
        <w:rPr>
          <w:szCs w:val="24"/>
          <w:lang w:eastAsia="lt-LT"/>
        </w:rPr>
        <w:t>Rokiškio Juozo Tumo-Vaižganto gimnazija.</w:t>
      </w:r>
    </w:p>
    <w:p w14:paraId="2104DFD4" w14:textId="406E6AA6" w:rsidR="00A96EB1" w:rsidRPr="00E24697" w:rsidRDefault="00E24697" w:rsidP="004200B4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366F8B" w:rsidRPr="00E24697">
        <w:rPr>
          <w:szCs w:val="24"/>
          <w:lang w:eastAsia="lt-LT"/>
        </w:rPr>
        <w:t xml:space="preserve">14. </w:t>
      </w:r>
      <w:r w:rsidR="007B31ED" w:rsidRPr="00E24697">
        <w:rPr>
          <w:szCs w:val="24"/>
          <w:lang w:eastAsia="lt-LT"/>
        </w:rPr>
        <w:t>Šiaulių Salduvės progimnazija.</w:t>
      </w:r>
    </w:p>
    <w:p w14:paraId="2104DFD5" w14:textId="7722A796" w:rsidR="00A96EB1" w:rsidRPr="00E24697" w:rsidRDefault="00E24697" w:rsidP="00E24697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</w:t>
      </w:r>
      <w:r w:rsidR="00366F8B" w:rsidRPr="00E24697">
        <w:rPr>
          <w:szCs w:val="24"/>
          <w:lang w:eastAsia="lt-LT"/>
        </w:rPr>
        <w:t xml:space="preserve"> 15.</w:t>
      </w:r>
      <w:r>
        <w:rPr>
          <w:szCs w:val="24"/>
          <w:lang w:eastAsia="lt-LT"/>
        </w:rPr>
        <w:t xml:space="preserve"> </w:t>
      </w:r>
      <w:r w:rsidR="007B31ED" w:rsidRPr="00E24697">
        <w:rPr>
          <w:szCs w:val="24"/>
          <w:lang w:eastAsia="lt-LT"/>
        </w:rPr>
        <w:t xml:space="preserve">Šiaulių Stasio </w:t>
      </w:r>
      <w:proofErr w:type="spellStart"/>
      <w:r w:rsidR="007B31ED" w:rsidRPr="00E24697">
        <w:rPr>
          <w:szCs w:val="24"/>
          <w:lang w:eastAsia="lt-LT"/>
        </w:rPr>
        <w:t>Šalkauskio</w:t>
      </w:r>
      <w:proofErr w:type="spellEnd"/>
      <w:r w:rsidR="007B31ED" w:rsidRPr="00E24697">
        <w:rPr>
          <w:szCs w:val="24"/>
          <w:lang w:eastAsia="lt-LT"/>
        </w:rPr>
        <w:t xml:space="preserve"> gimnazija.</w:t>
      </w:r>
    </w:p>
    <w:p w14:paraId="2104DFD6" w14:textId="6FAE1B05" w:rsidR="00A96EB1" w:rsidRPr="00E24697" w:rsidRDefault="00366F8B">
      <w:pPr>
        <w:ind w:left="720" w:hanging="360"/>
        <w:rPr>
          <w:szCs w:val="24"/>
          <w:lang w:eastAsia="lt-LT"/>
        </w:rPr>
      </w:pPr>
      <w:r w:rsidRPr="00E24697">
        <w:rPr>
          <w:szCs w:val="24"/>
          <w:lang w:eastAsia="lt-LT"/>
        </w:rPr>
        <w:t xml:space="preserve">16. </w:t>
      </w:r>
      <w:r w:rsidR="007B31ED" w:rsidRPr="00E24697">
        <w:rPr>
          <w:szCs w:val="24"/>
          <w:lang w:eastAsia="lt-LT"/>
        </w:rPr>
        <w:t>Šiaulių „Saulėtekio“ gimnazija.</w:t>
      </w:r>
    </w:p>
    <w:p w14:paraId="2104DFD7" w14:textId="3DF74A81" w:rsidR="00A96EB1" w:rsidRPr="00E24697" w:rsidRDefault="00E24697" w:rsidP="004200B4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366F8B" w:rsidRPr="00E24697">
        <w:rPr>
          <w:szCs w:val="24"/>
          <w:lang w:eastAsia="lt-LT"/>
        </w:rPr>
        <w:t xml:space="preserve">17. </w:t>
      </w:r>
      <w:r w:rsidR="007B31ED" w:rsidRPr="00E24697">
        <w:rPr>
          <w:szCs w:val="24"/>
          <w:lang w:eastAsia="lt-LT"/>
        </w:rPr>
        <w:t>Šiaulių r. Kuršėnų Lauryno Ivinskio gimnazija.</w:t>
      </w:r>
    </w:p>
    <w:p w14:paraId="137AE61F" w14:textId="3629A819" w:rsidR="00E24697" w:rsidRDefault="00E24697" w:rsidP="00E24697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366F8B" w:rsidRPr="00E24697">
        <w:rPr>
          <w:szCs w:val="24"/>
          <w:lang w:eastAsia="lt-LT"/>
        </w:rPr>
        <w:t>18.</w:t>
      </w:r>
      <w:r>
        <w:rPr>
          <w:szCs w:val="24"/>
          <w:lang w:eastAsia="lt-LT"/>
        </w:rPr>
        <w:t xml:space="preserve"> </w:t>
      </w:r>
      <w:r w:rsidR="007B31ED" w:rsidRPr="00E24697">
        <w:rPr>
          <w:szCs w:val="24"/>
          <w:lang w:eastAsia="lt-LT"/>
        </w:rPr>
        <w:t>Šiaulių r. Ginkūnų Sofijos ir Vladimiro Zubovų mokykla.</w:t>
      </w:r>
    </w:p>
    <w:p w14:paraId="2104DFF5" w14:textId="64FDB62F" w:rsidR="00A96EB1" w:rsidRPr="00E24697" w:rsidRDefault="00E24697" w:rsidP="00E24697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19</w:t>
      </w:r>
      <w:r w:rsidR="00366F8B" w:rsidRPr="00E24697">
        <w:rPr>
          <w:szCs w:val="24"/>
          <w:lang w:eastAsia="lt-LT"/>
        </w:rPr>
        <w:t xml:space="preserve">. </w:t>
      </w:r>
      <w:r w:rsidR="007B31ED" w:rsidRPr="00E24697">
        <w:rPr>
          <w:szCs w:val="24"/>
          <w:lang w:eastAsia="lt-LT"/>
        </w:rPr>
        <w:t>Utenos Aukštakalnio progimnazija.</w:t>
      </w:r>
    </w:p>
    <w:p w14:paraId="2104DFF6" w14:textId="3112B800" w:rsidR="00A96EB1" w:rsidRDefault="00E24697">
      <w:pPr>
        <w:ind w:left="720" w:hanging="360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366F8B" w:rsidRPr="00E24697">
        <w:rPr>
          <w:szCs w:val="24"/>
          <w:lang w:eastAsia="lt-LT"/>
        </w:rPr>
        <w:t xml:space="preserve">. </w:t>
      </w:r>
      <w:r w:rsidR="007B31ED" w:rsidRPr="00E24697">
        <w:rPr>
          <w:szCs w:val="24"/>
          <w:lang w:eastAsia="lt-LT"/>
        </w:rPr>
        <w:t>Zarasų „Ąžuolo“ gimnazija.</w:t>
      </w:r>
    </w:p>
    <w:p w14:paraId="2104DFF7" w14:textId="77777777" w:rsidR="00A96EB1" w:rsidRDefault="007B31ED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_________________________</w:t>
      </w:r>
    </w:p>
    <w:p w14:paraId="2104DFF8" w14:textId="77777777" w:rsidR="00A96EB1" w:rsidRDefault="00A96EB1">
      <w:pPr>
        <w:jc w:val="center"/>
        <w:rPr>
          <w:b/>
          <w:bCs/>
          <w:i/>
          <w:szCs w:val="24"/>
        </w:rPr>
      </w:pPr>
    </w:p>
    <w:sectPr w:rsidR="00A96EB1" w:rsidSect="007B31ED">
      <w:pgSz w:w="11907" w:h="16840" w:code="9"/>
      <w:pgMar w:top="1134" w:right="567" w:bottom="1134" w:left="1701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B5FA1" w14:textId="77777777" w:rsidR="00023B76" w:rsidRDefault="00023B7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1F0A1AB4" w14:textId="77777777" w:rsidR="00023B76" w:rsidRDefault="00023B7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E002" w14:textId="77777777" w:rsidR="00A96EB1" w:rsidRDefault="007B31ED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2104E003" w14:textId="77777777" w:rsidR="00A96EB1" w:rsidRDefault="00A96EB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E004" w14:textId="77777777" w:rsidR="00A96EB1" w:rsidRDefault="00A96EB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E006" w14:textId="77777777" w:rsidR="00A96EB1" w:rsidRDefault="00A96EB1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A8659" w14:textId="77777777" w:rsidR="00023B76" w:rsidRDefault="00023B7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71DBECAF" w14:textId="77777777" w:rsidR="00023B76" w:rsidRDefault="00023B7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DFFF" w14:textId="77777777" w:rsidR="00A96EB1" w:rsidRDefault="00A96EB1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E000" w14:textId="17EBD53B" w:rsidR="00A96EB1" w:rsidRDefault="007B31ED">
    <w:pPr>
      <w:tabs>
        <w:tab w:val="center" w:pos="4819"/>
        <w:tab w:val="right" w:pos="9071"/>
      </w:tabs>
      <w:overflowPunct w:val="0"/>
      <w:jc w:val="center"/>
      <w:textAlignment w:val="baseline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4200B4" w:rsidRPr="004200B4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2104E001" w14:textId="77777777" w:rsidR="00A96EB1" w:rsidRDefault="00A96EB1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E005" w14:textId="77777777" w:rsidR="00A96EB1" w:rsidRDefault="00A96EB1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023B76"/>
    <w:rsid w:val="0036613A"/>
    <w:rsid w:val="00366F8B"/>
    <w:rsid w:val="004200B4"/>
    <w:rsid w:val="006D0E18"/>
    <w:rsid w:val="007312A0"/>
    <w:rsid w:val="007B31ED"/>
    <w:rsid w:val="00880ACE"/>
    <w:rsid w:val="00A942F7"/>
    <w:rsid w:val="00A96EB1"/>
    <w:rsid w:val="00B42192"/>
    <w:rsid w:val="00B757E5"/>
    <w:rsid w:val="00BD68E7"/>
    <w:rsid w:val="00DE7F6C"/>
    <w:rsid w:val="00E24697"/>
    <w:rsid w:val="00E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104DF75"/>
  <w15:docId w15:val="{AD45103A-8C6D-4D6D-9347-05E0CC84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3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3" ma:contentTypeDescription="Kurkite naują dokumentą." ma:contentTypeScope="" ma:versionID="4104bb764ecc1a28fe066de127da4c21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0800a8674531b471adc56e5406538c6d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27E0-F5AD-4B6A-A074-CDDDE4A95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4D2F3-C2DF-4CFB-8D0C-301D7558A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EAFE05-CEDF-4679-B2DD-38F25BB0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903b63de-31ce-4e70-9652-969ad10a095b</vt:lpstr>
      <vt:lpstr> </vt:lpstr>
    </vt:vector>
  </TitlesOfParts>
  <Company>VKS</Company>
  <LinksUpToDate>false</LinksUpToDate>
  <CharactersWithSpaces>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903b63de-31ce-4e70-9652-969ad10a095b</dc:title>
  <dc:creator>arazmantiene</dc:creator>
  <cp:lastModifiedBy>37061</cp:lastModifiedBy>
  <cp:revision>2</cp:revision>
  <cp:lastPrinted>2018-09-10T12:13:00Z</cp:lastPrinted>
  <dcterms:created xsi:type="dcterms:W3CDTF">2021-11-12T08:42:00Z</dcterms:created>
  <dcterms:modified xsi:type="dcterms:W3CDTF">2021-11-12T08:42:00Z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  <property fmtid="{D5CDD505-2E9C-101B-9397-08002B2CF9AE}" pid="4" name="Komentarai">
    <vt:lpwstr>Pridėta vizavimo metu</vt:lpwstr>
  </property>
</Properties>
</file>